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6FE" w:rsidRPr="002E40F1" w:rsidRDefault="00196651" w:rsidP="00196651">
      <w:pPr>
        <w:pStyle w:val="papertitle"/>
        <w:rPr>
          <w:rFonts w:ascii="Arial" w:hAnsi="Arial" w:cs="Arial"/>
          <w:lang w:val="en-GB"/>
        </w:rPr>
      </w:pPr>
      <w:r w:rsidRPr="00196651">
        <w:rPr>
          <w:rFonts w:ascii="Arial" w:hAnsi="Arial" w:cs="Arial"/>
          <w:lang w:val="en-US"/>
        </w:rPr>
        <w:t>Impact of redox conditions on the binding of redox-inert contaminants to magnetite</w:t>
      </w:r>
    </w:p>
    <w:p w:rsidR="005166FE" w:rsidRPr="00196651" w:rsidRDefault="00196651" w:rsidP="00196651">
      <w:pPr>
        <w:pStyle w:val="paperauthor"/>
        <w:rPr>
          <w:rFonts w:ascii="Arial" w:hAnsi="Arial" w:cs="Arial"/>
        </w:rPr>
      </w:pPr>
      <w:bookmarkStart w:id="0" w:name="_Hlk64977964"/>
      <w:r w:rsidRPr="00196651">
        <w:rPr>
          <w:rFonts w:ascii="Arial" w:hAnsi="Arial" w:cs="Arial"/>
        </w:rPr>
        <w:t>Rémi Marsac</w:t>
      </w:r>
      <w:r w:rsidRPr="00196651">
        <w:rPr>
          <w:rFonts w:ascii="Arial" w:hAnsi="Arial" w:cs="Arial"/>
          <w:vertAlign w:val="superscript"/>
        </w:rPr>
        <w:t>1</w:t>
      </w:r>
      <w:r w:rsidRPr="00196651">
        <w:rPr>
          <w:rFonts w:ascii="Arial" w:hAnsi="Arial" w:cs="Arial"/>
        </w:rPr>
        <w:t>, Laura Fablet</w:t>
      </w:r>
      <w:r w:rsidRPr="00196651">
        <w:rPr>
          <w:rFonts w:ascii="Arial" w:hAnsi="Arial" w:cs="Arial"/>
          <w:vertAlign w:val="superscript"/>
        </w:rPr>
        <w:t>2,3,4</w:t>
      </w:r>
      <w:r w:rsidRPr="00196651">
        <w:rPr>
          <w:rFonts w:ascii="Arial" w:hAnsi="Arial" w:cs="Arial"/>
        </w:rPr>
        <w:t xml:space="preserve">, </w:t>
      </w:r>
      <w:proofErr w:type="spellStart"/>
      <w:r w:rsidRPr="00196651">
        <w:rPr>
          <w:rFonts w:ascii="Arial" w:hAnsi="Arial" w:cs="Arial"/>
        </w:rPr>
        <w:t>Jaimy</w:t>
      </w:r>
      <w:proofErr w:type="spellEnd"/>
      <w:r w:rsidRPr="00196651">
        <w:rPr>
          <w:rFonts w:ascii="Arial" w:hAnsi="Arial" w:cs="Arial"/>
        </w:rPr>
        <w:t xml:space="preserve"> Scaria</w:t>
      </w:r>
      <w:r w:rsidRPr="00196651">
        <w:rPr>
          <w:rFonts w:ascii="Arial" w:hAnsi="Arial" w:cs="Arial"/>
          <w:vertAlign w:val="superscript"/>
        </w:rPr>
        <w:t>2</w:t>
      </w:r>
      <w:r w:rsidRPr="00196651">
        <w:rPr>
          <w:rFonts w:ascii="Arial" w:hAnsi="Arial" w:cs="Arial"/>
        </w:rPr>
        <w:t>, Mathieu Pédrot</w:t>
      </w:r>
      <w:r w:rsidRPr="00196651">
        <w:rPr>
          <w:rFonts w:ascii="Arial" w:hAnsi="Arial" w:cs="Arial"/>
          <w:vertAlign w:val="superscript"/>
        </w:rPr>
        <w:t>2</w:t>
      </w:r>
      <w:r w:rsidRPr="00196651">
        <w:rPr>
          <w:rFonts w:ascii="Arial" w:hAnsi="Arial" w:cs="Arial"/>
        </w:rPr>
        <w:t>, Fadi Choueikani</w:t>
      </w:r>
      <w:r w:rsidRPr="00196651">
        <w:rPr>
          <w:rFonts w:ascii="Arial" w:hAnsi="Arial" w:cs="Arial"/>
          <w:vertAlign w:val="superscript"/>
        </w:rPr>
        <w:t>3</w:t>
      </w:r>
      <w:bookmarkEnd w:id="0"/>
    </w:p>
    <w:p w:rsidR="00196651" w:rsidRPr="00196651" w:rsidRDefault="00196651" w:rsidP="00196651">
      <w:pPr>
        <w:pStyle w:val="authoraffiliation"/>
        <w:rPr>
          <w:rFonts w:ascii="Arial" w:hAnsi="Arial" w:cs="Arial"/>
        </w:rPr>
      </w:pPr>
      <w:r w:rsidRPr="00196651">
        <w:rPr>
          <w:rFonts w:ascii="Arial" w:hAnsi="Arial" w:cs="Arial"/>
          <w:vertAlign w:val="superscript"/>
        </w:rPr>
        <w:t xml:space="preserve">1 </w:t>
      </w:r>
      <w:r w:rsidRPr="00196651">
        <w:rPr>
          <w:rFonts w:ascii="Arial" w:hAnsi="Arial" w:cs="Arial"/>
        </w:rPr>
        <w:t>Université Paris Cité, Institut de physique du globe de Paris, CNRS, F-75005 Paris, France</w:t>
      </w:r>
    </w:p>
    <w:p w:rsidR="00196651" w:rsidRPr="00196651" w:rsidRDefault="00196651" w:rsidP="00196651">
      <w:pPr>
        <w:pStyle w:val="authoraffiliation"/>
        <w:rPr>
          <w:rFonts w:ascii="Arial" w:hAnsi="Arial" w:cs="Arial"/>
        </w:rPr>
      </w:pPr>
      <w:r w:rsidRPr="00196651">
        <w:rPr>
          <w:rFonts w:ascii="Arial" w:hAnsi="Arial" w:cs="Arial"/>
          <w:vertAlign w:val="superscript"/>
        </w:rPr>
        <w:t>2</w:t>
      </w:r>
      <w:r w:rsidRPr="00196651">
        <w:rPr>
          <w:rFonts w:ascii="Arial" w:hAnsi="Arial" w:cs="Arial"/>
        </w:rPr>
        <w:t xml:space="preserve"> Univ Rennes, CNRS, Géosciences Rennes – UMR 6118, F-35000 Rennes, France.</w:t>
      </w:r>
    </w:p>
    <w:p w:rsidR="00196651" w:rsidRPr="00196651" w:rsidRDefault="00196651" w:rsidP="00196651">
      <w:pPr>
        <w:pStyle w:val="authoraffiliation"/>
        <w:rPr>
          <w:rFonts w:ascii="Arial" w:hAnsi="Arial" w:cs="Arial"/>
        </w:rPr>
      </w:pPr>
      <w:r w:rsidRPr="00196651">
        <w:rPr>
          <w:rFonts w:ascii="Arial" w:hAnsi="Arial" w:cs="Arial"/>
          <w:vertAlign w:val="superscript"/>
        </w:rPr>
        <w:t>3</w:t>
      </w:r>
      <w:r w:rsidRPr="00196651">
        <w:rPr>
          <w:rFonts w:ascii="Arial" w:hAnsi="Arial" w:cs="Arial"/>
        </w:rPr>
        <w:t xml:space="preserve"> Synchrotron SOLEIL, L'Orme des Merisiers, Saint- Aubin BP48, 91192 Gif-sur- Yvette cedex.</w:t>
      </w:r>
    </w:p>
    <w:p w:rsidR="00196651" w:rsidRPr="00196651" w:rsidRDefault="00196651" w:rsidP="00196651">
      <w:pPr>
        <w:pStyle w:val="authoraffiliation"/>
        <w:rPr>
          <w:rFonts w:ascii="Arial" w:hAnsi="Arial" w:cs="Arial"/>
          <w:lang w:val="en-US"/>
        </w:rPr>
      </w:pPr>
      <w:r w:rsidRPr="00196651">
        <w:rPr>
          <w:rFonts w:ascii="Arial" w:hAnsi="Arial" w:cs="Arial"/>
          <w:vertAlign w:val="superscript"/>
          <w:lang w:val="en-US"/>
        </w:rPr>
        <w:t>4</w:t>
      </w:r>
      <w:r w:rsidRPr="00196651">
        <w:rPr>
          <w:rFonts w:ascii="Arial" w:hAnsi="Arial" w:cs="Arial"/>
          <w:lang w:val="en-US"/>
        </w:rPr>
        <w:t xml:space="preserve"> BRGM. </w:t>
      </w:r>
    </w:p>
    <w:p w:rsidR="005166FE" w:rsidRPr="002E40F1" w:rsidRDefault="005166FE" w:rsidP="005166FE">
      <w:pPr>
        <w:pStyle w:val="authoraffiliation"/>
        <w:rPr>
          <w:rFonts w:ascii="Arial" w:hAnsi="Arial" w:cs="Arial"/>
          <w:lang w:val="en-GB"/>
        </w:rPr>
      </w:pPr>
    </w:p>
    <w:p w:rsidR="00196651" w:rsidRPr="00196651" w:rsidRDefault="00196651" w:rsidP="00196651">
      <w:pPr>
        <w:pStyle w:val="paragraph"/>
        <w:rPr>
          <w:rFonts w:ascii="Arial" w:hAnsi="Arial" w:cs="Arial"/>
          <w:sz w:val="22"/>
          <w:szCs w:val="22"/>
          <w:lang w:val="en-US"/>
        </w:rPr>
      </w:pPr>
      <w:r w:rsidRPr="00196651">
        <w:rPr>
          <w:rFonts w:ascii="Arial" w:hAnsi="Arial" w:cs="Arial"/>
          <w:sz w:val="22"/>
          <w:szCs w:val="22"/>
          <w:lang w:val="en-US"/>
        </w:rPr>
        <w:t>Magnetite nanoparticles (MNs, Fe</w:t>
      </w:r>
      <w:r w:rsidRPr="00196651">
        <w:rPr>
          <w:rFonts w:ascii="Arial" w:hAnsi="Arial" w:cs="Arial"/>
          <w:sz w:val="22"/>
          <w:szCs w:val="22"/>
          <w:vertAlign w:val="superscript"/>
          <w:lang w:val="en-US"/>
        </w:rPr>
        <w:t>II</w:t>
      </w:r>
      <w:r w:rsidRPr="00196651">
        <w:rPr>
          <w:rFonts w:ascii="Arial" w:hAnsi="Arial" w:cs="Arial"/>
          <w:sz w:val="22"/>
          <w:szCs w:val="22"/>
          <w:lang w:val="en-US"/>
        </w:rPr>
        <w:t>Fe</w:t>
      </w:r>
      <w:r w:rsidRPr="00196651">
        <w:rPr>
          <w:rFonts w:ascii="Arial" w:hAnsi="Arial" w:cs="Arial"/>
          <w:sz w:val="22"/>
          <w:szCs w:val="22"/>
          <w:vertAlign w:val="superscript"/>
          <w:lang w:val="en-US"/>
        </w:rPr>
        <w:t>III</w:t>
      </w:r>
      <w:r w:rsidRPr="00196651">
        <w:rPr>
          <w:rFonts w:ascii="Arial" w:hAnsi="Arial" w:cs="Arial"/>
          <w:sz w:val="22"/>
          <w:szCs w:val="22"/>
          <w:vertAlign w:val="subscript"/>
          <w:lang w:val="en-US"/>
        </w:rPr>
        <w:t>2</w:t>
      </w:r>
      <w:r w:rsidRPr="00196651">
        <w:rPr>
          <w:rFonts w:ascii="Arial" w:hAnsi="Arial" w:cs="Arial"/>
          <w:sz w:val="22"/>
          <w:szCs w:val="22"/>
          <w:lang w:val="en-US"/>
        </w:rPr>
        <w:t>O</w:t>
      </w:r>
      <w:r w:rsidRPr="00196651">
        <w:rPr>
          <w:rFonts w:ascii="Arial" w:hAnsi="Arial" w:cs="Arial"/>
          <w:sz w:val="22"/>
          <w:szCs w:val="22"/>
          <w:vertAlign w:val="subscript"/>
          <w:lang w:val="en-US"/>
        </w:rPr>
        <w:t>4</w:t>
      </w:r>
      <w:r w:rsidRPr="00196651">
        <w:rPr>
          <w:rFonts w:ascii="Arial" w:hAnsi="Arial" w:cs="Arial"/>
          <w:sz w:val="22"/>
          <w:szCs w:val="22"/>
          <w:lang w:val="en-US"/>
        </w:rPr>
        <w:t>) play an important role on the behavior and fate of many contaminants and are widely used in environmental applications due to their small size, high surface area, redox and magnetic properties. Structural Fe(II) in stoichiometric MNs (R = [Fe(II)]/[Fe(III)] = 0.5) is extremely sensitive to oxidation, proton and ligand-promoted dissolution, leading to the formation of non-stoichiometric magnetite (0 &lt;  R &lt; 0.5) or maghemite (R = 0; Fe</w:t>
      </w:r>
      <w:r w:rsidRPr="00196651">
        <w:rPr>
          <w:rFonts w:ascii="Arial" w:hAnsi="Arial" w:cs="Arial"/>
          <w:sz w:val="22"/>
          <w:szCs w:val="22"/>
          <w:vertAlign w:val="superscript"/>
          <w:lang w:val="en-US"/>
        </w:rPr>
        <w:t>III</w:t>
      </w:r>
      <w:r w:rsidRPr="00196651">
        <w:rPr>
          <w:rFonts w:ascii="Arial" w:hAnsi="Arial" w:cs="Arial"/>
          <w:sz w:val="22"/>
          <w:szCs w:val="22"/>
          <w:vertAlign w:val="subscript"/>
          <w:lang w:val="en-US"/>
        </w:rPr>
        <w:t>2</w:t>
      </w:r>
      <w:r w:rsidRPr="00196651">
        <w:rPr>
          <w:rFonts w:ascii="Arial" w:hAnsi="Arial" w:cs="Arial"/>
          <w:sz w:val="22"/>
          <w:szCs w:val="22"/>
          <w:lang w:val="en-US"/>
        </w:rPr>
        <w:t>O</w:t>
      </w:r>
      <w:r w:rsidRPr="00196651">
        <w:rPr>
          <w:rFonts w:ascii="Arial" w:hAnsi="Arial" w:cs="Arial"/>
          <w:sz w:val="22"/>
          <w:szCs w:val="22"/>
          <w:vertAlign w:val="subscript"/>
          <w:lang w:val="en-US"/>
        </w:rPr>
        <w:t>3</w:t>
      </w:r>
      <w:r w:rsidRPr="00196651">
        <w:rPr>
          <w:rFonts w:ascii="Arial" w:hAnsi="Arial" w:cs="Arial"/>
          <w:sz w:val="22"/>
          <w:szCs w:val="22"/>
          <w:lang w:val="en-US"/>
        </w:rPr>
        <w:t>).</w:t>
      </w:r>
      <w:r w:rsidR="009E6F5F">
        <w:rPr>
          <w:rFonts w:ascii="Arial" w:hAnsi="Arial" w:cs="Arial"/>
          <w:sz w:val="22"/>
          <w:szCs w:val="22"/>
          <w:lang w:val="en-US"/>
        </w:rPr>
        <w:fldChar w:fldCharType="begin"/>
      </w:r>
      <w:r w:rsidR="009E6F5F">
        <w:rPr>
          <w:rFonts w:ascii="Arial" w:hAnsi="Arial" w:cs="Arial"/>
          <w:sz w:val="22"/>
          <w:szCs w:val="22"/>
          <w:lang w:val="en-US"/>
        </w:rPr>
        <w:instrText xml:space="preserve"> ADDIN ZOTERO_ITEM CSL_CITATION {"citationID":"Rwm6Nfoi","properties":{"formattedCitation":"\\super 1\\nosupersub{}","plainCitation":"1","noteIndex":0},"citationItems":[{"id":2822,"uris":["http://zotero.org/users/13703899/items/Y6KEVHJM"],"itemData":{"id":2822,"type":"article-journal","abstract":"Magnetite (Fe(III)2Fe(II)O4) nanoparticles are fascinating nanoparticulate minerals due to their electronic, magnetic and chemical properties. Ubiquitous in the environment, they are also among the most used ferromagnetic nanomaterials in environmental, industrial and biomedical applications. Their intriguing structural and reactivity features do not only arise from the “nano-effect” but also from the occurrence of Fe2+ ions in their structure. Previous studies showed that partial oxidation of (nano)magnetite may occur. However, such transformations were only monitored under either oxidizing or very acidic conditions. Here, we report that 10 nm-sized stoichiometric magnetite particles (Fe(II)/Fe(III) = 0.5) are in fact not stable in aqueous solutions over a biologically and environmentally relevant pH range (4–7). In the absence of O2, an H+-promoted dissolution process is responsible for the preferential release of Fe(II) into solution, which leads to partial oxidation of magnetite to a magnetite–maghemite solid solution. Long-term kinetic investigations combined with XMCD measurements reveal that the dynamic exchange of Fe(II) between the surface and the solution is key to determining the magnetite stoichiometry even at circumneutral pH. Based on this finding, we developed a thermodynamic model for the magnetite–maghemite solid solution able to predict the chemical stability of the 10 nm-sized magnetite. This model enables the behavior and transformation of magnetite nanoparticles in aqueous solutions to be rationalized and predicted, which is crucial for a broad range of applications (medicine, biology, chemistry, environment, etc.).","container-title":"Environmental Science: Nano","DOI":"10.1039/D2EN00112H","ISSN":"2051-8161","issue":"7","journalAbbreviation":"Environ. Sci.: Nano","language":"en","note":"publisher: The Royal Society of Chemistry","page":"2363-2371","source":"pubs.rsc.org","title":"Prediction of nanomagnetite stoichiometry (Fe(II)/Fe(III)) under contrasting pH and redox conditions","volume":"9","author":[{"family":"Jungcharoen","given":"Phoomipat"},{"family":"Pédrot","given":"Mathieu"},{"family":"Heberling","given":"Frank"},{"family":"Hanna","given":"Khalil"},{"family":"Choueikani","given":"Fadi"},{"family":"Catrouillet","given":"Charlotte"},{"family":"Dia","given":"Aline"},{"family":"Marsac","given":"Rémi"}],"issued":{"date-parts":[["2022",7,14]]}}}],"schema":"https://github.com/citation-style-language/schema/raw/master/csl-citation.json"} </w:instrText>
      </w:r>
      <w:r w:rsidR="009E6F5F">
        <w:rPr>
          <w:rFonts w:ascii="Arial" w:hAnsi="Arial" w:cs="Arial"/>
          <w:sz w:val="22"/>
          <w:szCs w:val="22"/>
          <w:lang w:val="en-US"/>
        </w:rPr>
        <w:fldChar w:fldCharType="separate"/>
      </w:r>
      <w:r w:rsidR="009E6F5F" w:rsidRPr="009E6F5F">
        <w:rPr>
          <w:rFonts w:ascii="Arial" w:hAnsi="Arial" w:cs="Arial"/>
          <w:sz w:val="22"/>
          <w:szCs w:val="24"/>
          <w:vertAlign w:val="superscript"/>
          <w:lang w:val="en-US"/>
        </w:rPr>
        <w:t>1</w:t>
      </w:r>
      <w:r w:rsidR="009E6F5F">
        <w:rPr>
          <w:rFonts w:ascii="Arial" w:hAnsi="Arial" w:cs="Arial"/>
          <w:sz w:val="22"/>
          <w:szCs w:val="22"/>
          <w:lang w:val="en-US"/>
        </w:rPr>
        <w:fldChar w:fldCharType="end"/>
      </w:r>
      <w:r w:rsidRPr="00196651">
        <w:rPr>
          <w:rFonts w:ascii="Arial" w:hAnsi="Arial" w:cs="Arial"/>
          <w:sz w:val="22"/>
          <w:szCs w:val="22"/>
          <w:lang w:val="en-US"/>
        </w:rPr>
        <w:t xml:space="preserve"> MNs stoichiometry can then be restored with Fe(II) or chemical reductants, which makes their structure highly dynamic in fluctuating redox environments. </w:t>
      </w:r>
      <w:bookmarkStart w:id="1" w:name="_GoBack"/>
      <w:bookmarkEnd w:id="1"/>
    </w:p>
    <w:p w:rsidR="00196651" w:rsidRPr="00196651" w:rsidRDefault="00196651" w:rsidP="00196651">
      <w:pPr>
        <w:pStyle w:val="paragraph"/>
        <w:rPr>
          <w:rFonts w:ascii="Arial" w:hAnsi="Arial" w:cs="Arial"/>
          <w:sz w:val="22"/>
          <w:szCs w:val="22"/>
          <w:lang w:val="en-US"/>
        </w:rPr>
      </w:pPr>
      <w:r w:rsidRPr="00196651">
        <w:rPr>
          <w:rFonts w:ascii="Arial" w:hAnsi="Arial" w:cs="Arial"/>
          <w:sz w:val="22"/>
          <w:szCs w:val="22"/>
          <w:lang w:val="en-US"/>
        </w:rPr>
        <w:t>The effect of redox conditions (or magnetite stoichiometry) on the reduction processes of various contaminants (e.g. U(VI), Cr(VI), organics) have been studied carefully.</w:t>
      </w:r>
      <w:r w:rsidR="009E6F5F">
        <w:rPr>
          <w:rFonts w:ascii="Arial" w:hAnsi="Arial" w:cs="Arial"/>
          <w:sz w:val="22"/>
          <w:szCs w:val="22"/>
          <w:lang w:val="en-US"/>
        </w:rPr>
        <w:fldChar w:fldCharType="begin"/>
      </w:r>
      <w:r w:rsidR="009E6F5F">
        <w:rPr>
          <w:rFonts w:ascii="Arial" w:hAnsi="Arial" w:cs="Arial"/>
          <w:sz w:val="22"/>
          <w:szCs w:val="22"/>
          <w:lang w:val="en-US"/>
        </w:rPr>
        <w:instrText xml:space="preserve"> ADDIN ZOTERO_ITEM CSL_CITATION {"citationID":"kmChkBtc","properties":{"formattedCitation":"\\super 2\\nosupersub{}","plainCitation":"2","noteIndex":0},"citationItems":[{"id":144,"uris":["http://zotero.org/users/13703899/items/PHMTA6HA"],"itemData":{"id":144,"type":"article-journal","abstract":"Hexavalent uranium (UVI) can be reduced enzymatically by various microbes and abiotically by Fe2+-bearing minerals, including magnetite, of interest because of its formation from Fe3+ (oxy)hydroxides via dissimilatory iron reduction. Magnetite is also a corrosion product of iron metal in suboxic and anoxic conditions and is likely to form during corrosion of steel waste containers holding uranium-containing spent nuclear fuel. Previous work indicated discrepancies in the extent of UVI reduction by magnetite. Here, we demonstrate that the stoichiometry (the bulk Fe2+/Fe3+ ratio, x) of magnetite can, in part, explain the observed discrepancies. In our studies, magnetite stoichiometry significantly influenced the extent of UVI reduction by magnetite. Stoichiometric and partially oxidized magnetites with x ≥ 0.38 reduced UVI to UIV in UO2 (uraninite) nanoparticles, whereas with more oxidized magnetites (x &lt; 0.38) and maghemite (x = 0), sorbed UVI was the dominant phase observed. Furthermore, as with our chemically synthesized magnetites (x ≥ 0.38), nanoparticulate UO2 was formed from reduction of UVI in a heat-killed suspension of biogenic magnetite (x = 0.43). X-ray absorption and Mössbauer spectroscopy results indicate that reduction of UVI to UIV is coupled to oxidation of Fe2+ in magnetite. The addition of aqueous Fe2+ to suspensions of oxidized magnetite resulted in reduction of UVI to UO2, consistent with our previous finding that Fe2+ taken up from solution increased the magnetite stoichiometry. Our results suggest that magnetite stoichiometry and the ability of aqueous Fe2+ to recharge magnetite are important factors in reduction of UVI in the subsurface.","container-title":"Environmental Science &amp; Technology","DOI":"10.1021/es2024912","ISSN":"0013-936X","issue":"2","journalAbbreviation":"Environ. Sci. Technol.","page":"778-786","source":"ACS Publications","title":"Influence of Magnetite Stoichiometry on UVI Reduction","volume":"46","author":[{"family":"Latta","given":"Drew E."},{"family":"Gorski","given":"Christopher A."},{"family":"Boyanov","given":"Maxim I."},{"family":"O’Loughlin","given":"Edward J."},{"family":"Kemner","given":"Kenneth M."},{"family":"Scherer","given":"Michelle M."}],"issued":{"date-parts":[["2012",1,17]]}}}],"schema":"https://github.com/citation-style-language/schema/raw/master/csl-citation.json"} </w:instrText>
      </w:r>
      <w:r w:rsidR="009E6F5F">
        <w:rPr>
          <w:rFonts w:ascii="Arial" w:hAnsi="Arial" w:cs="Arial"/>
          <w:sz w:val="22"/>
          <w:szCs w:val="22"/>
          <w:lang w:val="en-US"/>
        </w:rPr>
        <w:fldChar w:fldCharType="separate"/>
      </w:r>
      <w:r w:rsidR="009E6F5F" w:rsidRPr="009E6F5F">
        <w:rPr>
          <w:rFonts w:ascii="Arial" w:hAnsi="Arial" w:cs="Arial"/>
          <w:sz w:val="22"/>
          <w:szCs w:val="24"/>
          <w:vertAlign w:val="superscript"/>
          <w:lang w:val="en-US"/>
        </w:rPr>
        <w:t>2</w:t>
      </w:r>
      <w:r w:rsidR="009E6F5F">
        <w:rPr>
          <w:rFonts w:ascii="Arial" w:hAnsi="Arial" w:cs="Arial"/>
          <w:sz w:val="22"/>
          <w:szCs w:val="22"/>
          <w:lang w:val="en-US"/>
        </w:rPr>
        <w:fldChar w:fldCharType="end"/>
      </w:r>
      <w:r w:rsidRPr="00196651">
        <w:rPr>
          <w:rFonts w:ascii="Arial" w:hAnsi="Arial" w:cs="Arial"/>
          <w:sz w:val="22"/>
          <w:szCs w:val="22"/>
          <w:lang w:val="en-US"/>
        </w:rPr>
        <w:t xml:space="preserve"> However, most of the sorption experiments with redox-inert elements were carried out in O</w:t>
      </w:r>
      <w:r w:rsidRPr="00196651">
        <w:rPr>
          <w:rFonts w:ascii="Arial" w:hAnsi="Arial" w:cs="Arial"/>
          <w:sz w:val="22"/>
          <w:szCs w:val="22"/>
          <w:vertAlign w:val="subscript"/>
          <w:lang w:val="en-US"/>
        </w:rPr>
        <w:t>2</w:t>
      </w:r>
      <w:r w:rsidRPr="00196651">
        <w:rPr>
          <w:rFonts w:ascii="Arial" w:hAnsi="Arial" w:cs="Arial"/>
          <w:sz w:val="22"/>
          <w:szCs w:val="22"/>
          <w:lang w:val="en-US"/>
        </w:rPr>
        <w:t xml:space="preserve"> atmosphere, using NO</w:t>
      </w:r>
      <w:r w:rsidRPr="00196651">
        <w:rPr>
          <w:rFonts w:ascii="Arial" w:hAnsi="Arial" w:cs="Arial"/>
          <w:sz w:val="22"/>
          <w:szCs w:val="22"/>
          <w:vertAlign w:val="subscript"/>
          <w:lang w:val="en-US"/>
        </w:rPr>
        <w:t>3</w:t>
      </w:r>
      <w:r w:rsidRPr="00196651">
        <w:rPr>
          <w:rFonts w:ascii="Arial" w:hAnsi="Arial" w:cs="Arial"/>
          <w:sz w:val="22"/>
          <w:szCs w:val="22"/>
          <w:vertAlign w:val="superscript"/>
          <w:lang w:val="en-US"/>
        </w:rPr>
        <w:t>-</w:t>
      </w:r>
      <w:r w:rsidRPr="00196651">
        <w:rPr>
          <w:rFonts w:ascii="Arial" w:hAnsi="Arial" w:cs="Arial"/>
          <w:sz w:val="22"/>
          <w:szCs w:val="22"/>
          <w:lang w:val="en-US"/>
        </w:rPr>
        <w:t xml:space="preserve"> as background electrolyte or at acidic </w:t>
      </w:r>
      <w:proofErr w:type="spellStart"/>
      <w:r w:rsidRPr="00196651">
        <w:rPr>
          <w:rFonts w:ascii="Arial" w:hAnsi="Arial" w:cs="Arial"/>
          <w:sz w:val="22"/>
          <w:szCs w:val="22"/>
          <w:lang w:val="en-US"/>
        </w:rPr>
        <w:t>pH.</w:t>
      </w:r>
      <w:proofErr w:type="spellEnd"/>
      <w:r w:rsidRPr="00196651">
        <w:rPr>
          <w:rFonts w:ascii="Arial" w:hAnsi="Arial" w:cs="Arial"/>
          <w:sz w:val="22"/>
          <w:szCs w:val="22"/>
          <w:lang w:val="en-US"/>
        </w:rPr>
        <w:t xml:space="preserve"> Therefore, the impact of R on the binding of redox-inert contaminants to magnetite has been overlooked, although its ability to bind ions and molecules may heavily rely on R, as evidence for silicate, </w:t>
      </w:r>
      <w:proofErr w:type="spellStart"/>
      <w:r w:rsidRPr="00196651">
        <w:rPr>
          <w:rFonts w:ascii="Arial" w:hAnsi="Arial" w:cs="Arial"/>
          <w:sz w:val="22"/>
          <w:szCs w:val="22"/>
          <w:lang w:val="en-US"/>
        </w:rPr>
        <w:t>humic</w:t>
      </w:r>
      <w:proofErr w:type="spellEnd"/>
      <w:r w:rsidRPr="00196651">
        <w:rPr>
          <w:rFonts w:ascii="Arial" w:hAnsi="Arial" w:cs="Arial"/>
          <w:sz w:val="22"/>
          <w:szCs w:val="22"/>
          <w:lang w:val="en-US"/>
        </w:rPr>
        <w:t xml:space="preserve"> acid and quinolone antibiotics.</w:t>
      </w:r>
      <w:r w:rsidR="009E6F5F">
        <w:rPr>
          <w:rFonts w:ascii="Arial" w:hAnsi="Arial" w:cs="Arial"/>
          <w:sz w:val="22"/>
          <w:szCs w:val="22"/>
          <w:lang w:val="en-US"/>
        </w:rPr>
        <w:fldChar w:fldCharType="begin"/>
      </w:r>
      <w:r w:rsidR="009E6F5F">
        <w:rPr>
          <w:rFonts w:ascii="Arial" w:hAnsi="Arial" w:cs="Arial"/>
          <w:sz w:val="22"/>
          <w:szCs w:val="22"/>
          <w:lang w:val="en-US"/>
        </w:rPr>
        <w:instrText xml:space="preserve"> ADDIN ZOTERO_ITEM CSL_CITATION {"citationID":"nE3A5XP1","properties":{"formattedCitation":"\\super 3\\nosupersub{}","plainCitation":"3","noteIndex":0},"citationItems":[{"id":2125,"uris":["http://zotero.org/users/13703899/items/FL72GM2C"],"itemData":{"id":2125,"type":"article-journal","abstract":"While the magnetite stoichiometry (i.e., Fe(II)/Fe(III) ratio) has been extensively studied for the reductive transformation of chlorinated or nitroaromatic compounds, no work exists examining the influence of stoichiometry of magnetite on its binding properties. This study, for the first time, demonstrates that the stoichiometry strongly affects the capacity of magnetite to bind not only quinolone antibiotics such as nalidixic acid (NA) and flumequine (FLU), but also salicylic acid (SA), natural organic matter (humic acid, HA), and dissolved silicates. Fe(II)-amendment of nonstoichiometric magnetite (Fe(II)/Fe(III) = 0.40) led to similar sorbed amounts of NA, FLU, SA, silicates or HA as compared to the stoichiometric magnetite (i.e., Fe(II)/Fe(III) = 0.50). At any pH between 6 and 10, all magnetites exhibiting similar Fe(II)/Fe(III) ratio in the solid phase showed similar adsorption properties for NA or FLU. This enhancement in binding capability of magnetite for NA is still observed in the presence of environmentally relevant ligands (e.g., 10 mg L–1 of HA or 100 μM of silicates). Using surface complexation modeling, it was shown that the NA–magnetite complexation constant does not vary with Fe(II)/Fe(III) between 0.24 and 0.40, but increases by 8 orders of magnitude when Fe(II)/Fe(III) increases from 0.40 to 0.50.","container-title":"Environmental Science &amp; Technology","DOI":"10.1021/acs.est.7b04849","ISSN":"0013-936X","issue":"2","journalAbbreviation":"Environ. Sci. Technol.","page":"467-473","source":"ACS Publications","title":"Influence of Magnetite Stoichiometry on the Binding of Emerging Organic Contaminants","volume":"52","author":[{"family":"Cheng","given":"Wei"},{"family":"Marsac","given":"Rémi"},{"family":"Hanna","given":"Khalil"}],"issued":{"date-parts":[["2018",1,16]]}}}],"schema":"https://github.com/citation-style-language/schema/raw/master/csl-citation.json"} </w:instrText>
      </w:r>
      <w:r w:rsidR="009E6F5F">
        <w:rPr>
          <w:rFonts w:ascii="Arial" w:hAnsi="Arial" w:cs="Arial"/>
          <w:sz w:val="22"/>
          <w:szCs w:val="22"/>
          <w:lang w:val="en-US"/>
        </w:rPr>
        <w:fldChar w:fldCharType="separate"/>
      </w:r>
      <w:r w:rsidR="009E6F5F" w:rsidRPr="009E6F5F">
        <w:rPr>
          <w:rFonts w:ascii="Arial" w:hAnsi="Arial" w:cs="Arial"/>
          <w:sz w:val="22"/>
          <w:szCs w:val="24"/>
          <w:vertAlign w:val="superscript"/>
          <w:lang w:val="en-US"/>
        </w:rPr>
        <w:t>3</w:t>
      </w:r>
      <w:r w:rsidR="009E6F5F">
        <w:rPr>
          <w:rFonts w:ascii="Arial" w:hAnsi="Arial" w:cs="Arial"/>
          <w:sz w:val="22"/>
          <w:szCs w:val="22"/>
          <w:lang w:val="en-US"/>
        </w:rPr>
        <w:fldChar w:fldCharType="end"/>
      </w:r>
      <w:r w:rsidRPr="00196651">
        <w:rPr>
          <w:rFonts w:ascii="Arial" w:hAnsi="Arial" w:cs="Arial"/>
          <w:sz w:val="22"/>
          <w:szCs w:val="22"/>
          <w:lang w:val="en-US"/>
        </w:rPr>
        <w:t xml:space="preserve"> </w:t>
      </w:r>
    </w:p>
    <w:p w:rsidR="00196651" w:rsidRPr="00196651" w:rsidRDefault="00196651" w:rsidP="00196651">
      <w:pPr>
        <w:pStyle w:val="paragraph"/>
        <w:rPr>
          <w:rFonts w:ascii="Arial" w:hAnsi="Arial" w:cs="Arial"/>
          <w:sz w:val="22"/>
          <w:szCs w:val="22"/>
          <w:lang w:val="en-US"/>
        </w:rPr>
      </w:pPr>
      <w:r w:rsidRPr="00196651">
        <w:rPr>
          <w:rFonts w:ascii="Arial" w:hAnsi="Arial" w:cs="Arial"/>
          <w:sz w:val="22"/>
          <w:szCs w:val="22"/>
          <w:lang w:val="en-US"/>
        </w:rPr>
        <w:t xml:space="preserve">Here </w:t>
      </w:r>
      <w:r w:rsidR="009E6F5F">
        <w:rPr>
          <w:rFonts w:ascii="Arial" w:hAnsi="Arial" w:cs="Arial"/>
          <w:sz w:val="22"/>
          <w:szCs w:val="22"/>
          <w:lang w:val="en-US"/>
        </w:rPr>
        <w:t xml:space="preserve">we summarize our results on </w:t>
      </w:r>
      <w:r w:rsidRPr="00196651">
        <w:rPr>
          <w:rFonts w:ascii="Arial" w:hAnsi="Arial" w:cs="Arial"/>
          <w:sz w:val="22"/>
          <w:szCs w:val="22"/>
          <w:lang w:val="en-US"/>
        </w:rPr>
        <w:t>the interaction of Co(II),</w:t>
      </w:r>
      <w:r w:rsidR="009E6F5F">
        <w:rPr>
          <w:rFonts w:ascii="Arial" w:hAnsi="Arial" w:cs="Arial"/>
          <w:sz w:val="22"/>
          <w:szCs w:val="22"/>
          <w:lang w:val="en-US"/>
        </w:rPr>
        <w:fldChar w:fldCharType="begin"/>
      </w:r>
      <w:r w:rsidR="009E6F5F">
        <w:rPr>
          <w:rFonts w:ascii="Arial" w:hAnsi="Arial" w:cs="Arial"/>
          <w:sz w:val="22"/>
          <w:szCs w:val="22"/>
          <w:lang w:val="en-US"/>
        </w:rPr>
        <w:instrText xml:space="preserve"> ADDIN ZOTERO_ITEM CSL_CITATION {"citationID":"Ix9lfRWv","properties":{"formattedCitation":"\\super 4\\nosupersub{}","plainCitation":"4","noteIndex":0},"citationItems":[{"id":3121,"uris":["http://zotero.org/users/13703899/items/JE93JDYL"],"itemData":{"id":3121,"type":"article-journal","abstract":"Magnetite nanoparticles are abundant in the environment and are notably used for environmental applications due to their unique magnetic, adsorption and redox properties. The stoichiometry of magnetite (Fe(II)/Fe(III)) is dependent on environmental factors (pH, presence of organic ligands, redox conditions), which largely affects not only magnetite nanoparticles' physicochemical properties, such as redox reaction, but also adsorption of contaminants. However, the joint effects of environmental factors and magnetite stoichiometry on magnetite–metal cation interaction are elusive. This study focuses on Co as an important contaminant and because Co-doped magnetite nanoparticles are of high interest for nanotechnology applications. Magnetite nanoparticles (</w:instrText>
      </w:r>
      <w:r w:rsidR="009E6F5F">
        <w:rPr>
          <w:rFonts w:ascii="Cambria Math" w:hAnsi="Cambria Math" w:cs="Cambria Math"/>
          <w:sz w:val="22"/>
          <w:szCs w:val="22"/>
          <w:lang w:val="en-US"/>
        </w:rPr>
        <w:instrText>∼</w:instrText>
      </w:r>
      <w:r w:rsidR="009E6F5F">
        <w:rPr>
          <w:rFonts w:ascii="Arial" w:hAnsi="Arial" w:cs="Arial"/>
          <w:sz w:val="22"/>
          <w:szCs w:val="22"/>
          <w:lang w:val="en-US"/>
        </w:rPr>
        <w:instrText xml:space="preserve">10 nm) with different stoichiometries were synthesized by coprecipitation and partially oxidized using H2O2 to obtain the desired stoichiometry. Batch studies were carried out with different [Co], using three different stoichiometries (0.1, 0.3 and 0.5) at different pH values and in the presence or the absence of natural organic matter (OM) or atmospheric O2(g). Experimental and modeling results and XAS and XMCD analyses revealed that interactions between Co and magnetite varied, with oligomer formation and surface precipitation favored at higher stoichiometries. It was also highlighted that the formation of different species of Co depended on environmental conditions with the adsorption of monomers favored at low pH and in the presence of organic matter, and the partial oxidation of Co(II) to Co(III) under aerobic conditions. These results will help to predict the behavior and fate of Co in the environment and to understand the impact of environmental factors for an appropriate use of magnetite nanoparticles for environmental applications, or to synthesize Co-modified magnetite nanoparticles using water as solvent for high technology applications.","container-title":"Environmental Science: Nano","DOI":"10.1039/D3EN00962A","ISSN":"2051-8161","issue":"5","journalAbbreviation":"Environ. Sci.: Nano","language":"en","note":"publisher: The Royal Society of Chemistry","page":"2036-2048","source":"pubs.rsc.org","title":"What are the effects of environmental factors on Co speciation at the magnetite surface?","volume":"11","author":[{"family":"Fablet","given":"Laura"},{"family":"Choueikani","given":"Fadi"},{"family":"Pédrot","given":"Mathieu"},{"family":"Marsac","given":"Rémi"}],"issued":{"date-parts":[["2024",5,16]]}}}],"schema":"https://github.com/citation-style-language/schema/raw/master/csl-citation.json"} </w:instrText>
      </w:r>
      <w:r w:rsidR="009E6F5F">
        <w:rPr>
          <w:rFonts w:ascii="Arial" w:hAnsi="Arial" w:cs="Arial"/>
          <w:sz w:val="22"/>
          <w:szCs w:val="22"/>
          <w:lang w:val="en-US"/>
        </w:rPr>
        <w:fldChar w:fldCharType="separate"/>
      </w:r>
      <w:r w:rsidR="009E6F5F" w:rsidRPr="009E6F5F">
        <w:rPr>
          <w:rFonts w:ascii="Arial" w:hAnsi="Arial" w:cs="Arial"/>
          <w:sz w:val="22"/>
          <w:szCs w:val="24"/>
          <w:vertAlign w:val="superscript"/>
          <w:lang w:val="en-US"/>
        </w:rPr>
        <w:t>4</w:t>
      </w:r>
      <w:r w:rsidR="009E6F5F">
        <w:rPr>
          <w:rFonts w:ascii="Arial" w:hAnsi="Arial" w:cs="Arial"/>
          <w:sz w:val="22"/>
          <w:szCs w:val="22"/>
          <w:lang w:val="en-US"/>
        </w:rPr>
        <w:fldChar w:fldCharType="end"/>
      </w:r>
      <w:r w:rsidRPr="009E6F5F">
        <w:rPr>
          <w:rFonts w:ascii="Arial" w:hAnsi="Arial" w:cs="Arial"/>
          <w:sz w:val="22"/>
          <w:szCs w:val="22"/>
          <w:lang w:val="en-US"/>
        </w:rPr>
        <w:t xml:space="preserve"> Ni(II)</w:t>
      </w:r>
      <w:r w:rsidR="009E6F5F" w:rsidRPr="009E6F5F">
        <w:rPr>
          <w:rFonts w:ascii="Arial" w:hAnsi="Arial" w:cs="Arial"/>
          <w:sz w:val="22"/>
          <w:szCs w:val="22"/>
          <w:lang w:val="en-US"/>
        </w:rPr>
        <w:t>,</w:t>
      </w:r>
      <w:r w:rsidR="009E6F5F">
        <w:rPr>
          <w:rFonts w:ascii="Arial" w:hAnsi="Arial" w:cs="Arial"/>
          <w:sz w:val="22"/>
          <w:szCs w:val="22"/>
          <w:lang w:val="en-US"/>
        </w:rPr>
        <w:fldChar w:fldCharType="begin"/>
      </w:r>
      <w:r w:rsidR="009E6F5F" w:rsidRPr="009E6F5F">
        <w:rPr>
          <w:rFonts w:ascii="Arial" w:hAnsi="Arial" w:cs="Arial"/>
          <w:sz w:val="22"/>
          <w:szCs w:val="22"/>
          <w:lang w:val="en-US"/>
        </w:rPr>
        <w:instrText xml:space="preserve"> ADDIN ZOTERO_ITEM CSL_CITATION </w:instrText>
      </w:r>
      <w:r w:rsidR="009E6F5F">
        <w:rPr>
          <w:rFonts w:ascii="Arial" w:hAnsi="Arial" w:cs="Arial"/>
          <w:sz w:val="22"/>
          <w:szCs w:val="22"/>
        </w:rPr>
        <w:instrText>{"citationID":"FN16rDs8","properties":{"formattedCitation":"\\super 5\\nosupersub{}","plainCitation":"5","noteIndex":0},"citationItems":[{"id":3223,"uris":["http://zotero.org/users/13703899/items/GPV5EGTG"],"itemData":{"id":3223,"type":"article-journal","abstract":"Nickel is generally found in trace amounts in the environment and can be beneficial to living organisms, but it is also an environmental contaminant of high concern, primarily due to anthropogenic releases. Fe oxides play a significant role in the behavior and fate of Ni in the environment, as they can interact with metal cations. However, the interactions between magnetite (Fe3O4) and Ni are not well described, and in particular the effect of magnetite stoichiometry (Fe(II)/Fe(III) = R) is not well considered. Ni sorption experiments were performed on stoichiometric (R0.5) and oxidized (R0.1) magnetite as a function of Ni concentration and pH under anaerobic conditions. Samples were analyzed by transmission electron microscopy, X-ray absorption spectroscopy (XAS) and magnetic circular dichroism at the Ni L2,3-edges and XAS at the Ni K-edge. At high Ni concentrations, Ni precipitates as Ni(OH)2 on the magnetite surface, but also as distinct sheet-like particles. At low Ni concentrations, high energy resolution fluorescence detection (HERFD) XAS analyses at the Ni K-edge revealed Ni incorporation into R0.5 magnetite and surfac</w:instrText>
      </w:r>
      <w:r w:rsidR="009E6F5F" w:rsidRPr="009E6F5F">
        <w:rPr>
          <w:rFonts w:ascii="Arial" w:hAnsi="Arial" w:cs="Arial"/>
          <w:sz w:val="22"/>
          <w:szCs w:val="22"/>
          <w:lang w:val="en-US"/>
        </w:rPr>
        <w:instrText xml:space="preserve">e adsorption of Ni onto R0.1 magnetite. The present results were compared with those previously published for Co, which revealed an unexpected distinct behavior of Ni and Co. This element-specific binding mechanism highlights the unique properties of magnetite compared to other naturally occurring iron oxides (e.g. goethite, hematite), for which Ni and Co binding mechanisms are similar. Taken together, these results will help not only to predict the behavior and fate of Ni under environmental conditions in the presence of magnetite but also to synthesize magnetite nanoparticles doped by the addition of Ni with interesting magnetic properties.","container-title":"Environmental Science: Nano","DOI":"10.1039/D4EN01114G","ISSN":"2051-8161","issue":"5","journalAbbreviation":"Environ. Sci.: Nano","language":"en","note":"publisher: The Royal Society of Chemistry","page":"2815-2827","source":"pubs-rsc-org.insu.bib.cnrs.fr","title":"Nickel binding with magnetite nanoparticles","volume":"12","author":[{"family":"Fablet","given":"Laura"},{"family":"Pédrot","given":"Mathieu"},{"family":"Choueikani","given":"Fadi"},{"family":"Kieffer","given":"Isabelle"},{"family":"Proux","given":"Olivier"},{"family":"Pierson-Wickmann","given":"Anne-Catherine"},{"family":"Cagniart","given":"Vyria"},{"family":"Yomogida","given":"Takumi"},{"family":"Marsac","given":"Rémi"}],"issued":{"date-parts":[["2025",5,16]]}}}],"schema":"https://github.com/citation-style-language/schema/raw/master/csl-citation.json"} </w:instrText>
      </w:r>
      <w:r w:rsidR="009E6F5F">
        <w:rPr>
          <w:rFonts w:ascii="Arial" w:hAnsi="Arial" w:cs="Arial"/>
          <w:sz w:val="22"/>
          <w:szCs w:val="22"/>
          <w:lang w:val="en-US"/>
        </w:rPr>
        <w:fldChar w:fldCharType="separate"/>
      </w:r>
      <w:r w:rsidR="009E6F5F" w:rsidRPr="009E6F5F">
        <w:rPr>
          <w:rFonts w:ascii="Arial" w:hAnsi="Arial" w:cs="Arial"/>
          <w:sz w:val="22"/>
          <w:szCs w:val="24"/>
          <w:vertAlign w:val="superscript"/>
          <w:lang w:val="en-US"/>
        </w:rPr>
        <w:t>5</w:t>
      </w:r>
      <w:r w:rsidR="009E6F5F">
        <w:rPr>
          <w:rFonts w:ascii="Arial" w:hAnsi="Arial" w:cs="Arial"/>
          <w:sz w:val="22"/>
          <w:szCs w:val="22"/>
          <w:lang w:val="en-US"/>
        </w:rPr>
        <w:fldChar w:fldCharType="end"/>
      </w:r>
      <w:r w:rsidRPr="009E6F5F">
        <w:rPr>
          <w:rFonts w:ascii="Arial" w:hAnsi="Arial" w:cs="Arial"/>
          <w:sz w:val="22"/>
          <w:szCs w:val="22"/>
          <w:lang w:val="en-US"/>
        </w:rPr>
        <w:t xml:space="preserve"> and Cr(III</w:t>
      </w:r>
      <w:r w:rsidR="009E6F5F" w:rsidRPr="009E6F5F">
        <w:rPr>
          <w:rFonts w:ascii="Arial" w:hAnsi="Arial" w:cs="Arial"/>
          <w:sz w:val="22"/>
          <w:szCs w:val="22"/>
          <w:lang w:val="en-US"/>
        </w:rPr>
        <w:t>)</w:t>
      </w:r>
      <w:r w:rsidR="009E6F5F">
        <w:rPr>
          <w:rFonts w:ascii="Arial" w:hAnsi="Arial" w:cs="Arial"/>
          <w:sz w:val="22"/>
          <w:szCs w:val="22"/>
        </w:rPr>
        <w:fldChar w:fldCharType="begin"/>
      </w:r>
      <w:r w:rsidR="009E6F5F" w:rsidRPr="009E6F5F">
        <w:rPr>
          <w:rFonts w:ascii="Arial" w:hAnsi="Arial" w:cs="Arial"/>
          <w:sz w:val="22"/>
          <w:szCs w:val="22"/>
          <w:lang w:val="en-US"/>
        </w:rPr>
        <w:instrText xml:space="preserve"> ADDIN ZOTERO_ITEM CSL_CITATION {"citationID":"koLAaRWX","properties":{"formattedCitation":"\\super 6\\nosupersub{}","plainCitation":"6","noteIndex":0},"citationItems":[{"id":3221,"uris":["http://zotero.org/users/13703899/items/ZBII624H"],"itemData":{"id":3221,"type":"article-journal","abstract":"While the elimination of the most toxic form of chromium (Cr(VI)) by its reduction to Cr(III) at the magnetite (Fe3O4) surface has widely been documented, elucidating the exact mechanism involved in Cr(III) sorption to magnetite has attracted less attention. Indeed, magnetite stoichiometry (R = Fe(II)/Fe(III)) is rarely controlled or monitored in Cr-magnetite interaction studies, although it was shown to affect not only redox transformation but also adsorption mechanisms of several contaminants. This study examined the interaction of 20 </w:instrText>
      </w:r>
      <w:r w:rsidR="009E6F5F">
        <w:rPr>
          <w:rFonts w:ascii="Arial" w:hAnsi="Arial" w:cs="Arial"/>
          <w:sz w:val="22"/>
          <w:szCs w:val="22"/>
        </w:rPr>
        <w:instrText>μ</w:instrText>
      </w:r>
      <w:r w:rsidR="009E6F5F" w:rsidRPr="009E6F5F">
        <w:rPr>
          <w:rFonts w:ascii="Arial" w:hAnsi="Arial" w:cs="Arial"/>
          <w:sz w:val="22"/>
          <w:szCs w:val="22"/>
          <w:lang w:val="en-US"/>
        </w:rPr>
        <w:instrText>M (</w:instrText>
      </w:r>
      <w:r w:rsidR="009E6F5F" w:rsidRPr="009E6F5F">
        <w:rPr>
          <w:rFonts w:ascii="Cambria Math" w:hAnsi="Cambria Math" w:cs="Cambria Math"/>
          <w:sz w:val="22"/>
          <w:szCs w:val="22"/>
          <w:lang w:val="en-US"/>
        </w:rPr>
        <w:instrText>∼</w:instrText>
      </w:r>
      <w:r w:rsidR="009E6F5F" w:rsidRPr="009E6F5F">
        <w:rPr>
          <w:rFonts w:ascii="Arial" w:hAnsi="Arial" w:cs="Arial"/>
          <w:sz w:val="22"/>
          <w:szCs w:val="22"/>
          <w:lang w:val="en-US"/>
        </w:rPr>
        <w:instrText xml:space="preserve">1 mg L–1) Cr(III) with 10 nm magnetites, whose stoichiometries were carefully defined (0.1 ≤ R ≤ 0.5) and preserved under anaerobic conditions in 10 mM NaCl. X-ray absorption spectroscopy showed the formation of a tridentate trinuclear inner-sphere surface complex, but it occurred only on oxidized magnetite (R0.1) or on stoichiometric magnetite (R0.5) under acidic conditions, where H+-promoted dissolution generated an Fe(II)-depleted surface. When magnetite stoichiometry increased, Cr surface speciation evolved in favor of a [Fe2+Crx3+Fe3+ 1–x]OhFeTd3+O4-like solid solution in which Cr(III) partially substitutes Fe(III) in octahedral sites. This study reveals the joint effects of pH and magnetite stoichiometry on the Cr(III) sorption mechanism, demonstrating that Cr(III)-(hydr)oxide precipitation is not necessarily the driving process of Cr(III) elimination from solutions. These results will help predict the fate and transport of chromium as well as develop magnetite-based chromium remediation processes.","container-title":"Environmental Science &amp; Technology","DOI":"10.1021/acs.est.4c12899","ISSN":"0013-936X","issue":"11","journalAbbreviation":"Environ. Sci. Technol.","note":"publisher: American Chemical Society","page":"5747-5755","source":"ACS Publications","title":"Magnetite Stoichiometry (Fe(II)/Fe(III)) Controls on Trivalent Chromium Surface Speciation","volume":"59","author":[{"family":"Scaria","given":"Jaimy"},{"family":"Pédrot","given":"Mathieu"},{"family":"Fablet","given":"Laura"},{"family":"Yomogida","given":"Takumi"},{"family":"Nguyen","given":"Thi Tuyen"},{"family":"Sivry","given":"Yann"},{"family":"Catrouillet","given":"Charlotte"},{"family":"Pradas Del Real","given":"Ana E."},{"family":"Choueikani","given":"Fadi"},{"family":"Vantelon","given":"Delphine"},{"family":"Dia","given":"Aline"},{"family":"Groleau","given":"Alexis"},{"family":"Marsac","given":"Rémi"}],"issued":{"date-parts":[["2025",3,25]]}}}],"schema":"https://github.com/citation-style-language/schema/raw/master/csl-citation.json"} </w:instrText>
      </w:r>
      <w:r w:rsidR="009E6F5F">
        <w:rPr>
          <w:rFonts w:ascii="Arial" w:hAnsi="Arial" w:cs="Arial"/>
          <w:sz w:val="22"/>
          <w:szCs w:val="22"/>
        </w:rPr>
        <w:fldChar w:fldCharType="separate"/>
      </w:r>
      <w:r w:rsidR="009E6F5F" w:rsidRPr="009E6F5F">
        <w:rPr>
          <w:rFonts w:ascii="Arial" w:hAnsi="Arial" w:cs="Arial"/>
          <w:sz w:val="22"/>
          <w:szCs w:val="24"/>
          <w:vertAlign w:val="superscript"/>
          <w:lang w:val="en-US"/>
        </w:rPr>
        <w:t>6</w:t>
      </w:r>
      <w:r w:rsidR="009E6F5F">
        <w:rPr>
          <w:rFonts w:ascii="Arial" w:hAnsi="Arial" w:cs="Arial"/>
          <w:sz w:val="22"/>
          <w:szCs w:val="22"/>
        </w:rPr>
        <w:fldChar w:fldCharType="end"/>
      </w:r>
      <w:r w:rsidRPr="009E6F5F">
        <w:rPr>
          <w:rFonts w:ascii="Arial" w:hAnsi="Arial" w:cs="Arial"/>
          <w:sz w:val="22"/>
          <w:szCs w:val="22"/>
          <w:lang w:val="en-US"/>
        </w:rPr>
        <w:t xml:space="preserve"> (considered redox-inert in reduced environments) with magnetite for various stoichiometries (0.1 ≤ R ≤ 0.5). </w:t>
      </w:r>
      <w:r w:rsidRPr="00196651">
        <w:rPr>
          <w:rFonts w:ascii="Arial" w:hAnsi="Arial" w:cs="Arial"/>
          <w:sz w:val="22"/>
          <w:szCs w:val="22"/>
          <w:lang w:val="en-US"/>
        </w:rPr>
        <w:t>Surface speciation of metal ions (M) was probed by X-ray absorption spectroscopy (XAS) and/or X-ray magnetic circular dichroism (XMCD)</w:t>
      </w:r>
      <w:r w:rsidR="009E6F5F">
        <w:rPr>
          <w:rFonts w:ascii="Arial" w:hAnsi="Arial" w:cs="Arial"/>
          <w:sz w:val="22"/>
          <w:szCs w:val="22"/>
          <w:lang w:val="en-US"/>
        </w:rPr>
        <w:t xml:space="preserve"> at Co/Ni L</w:t>
      </w:r>
      <w:r w:rsidR="009E6F5F">
        <w:rPr>
          <w:rFonts w:ascii="Arial" w:hAnsi="Arial" w:cs="Arial"/>
          <w:sz w:val="22"/>
          <w:szCs w:val="22"/>
          <w:vertAlign w:val="subscript"/>
          <w:lang w:val="en-US"/>
        </w:rPr>
        <w:t>2</w:t>
      </w:r>
      <w:r w:rsidR="009E6F5F">
        <w:rPr>
          <w:rFonts w:ascii="Arial" w:hAnsi="Arial" w:cs="Arial"/>
          <w:sz w:val="22"/>
          <w:szCs w:val="22"/>
          <w:lang w:val="en-US"/>
        </w:rPr>
        <w:t>,</w:t>
      </w:r>
      <w:r w:rsidR="009E6F5F">
        <w:rPr>
          <w:rFonts w:ascii="Arial" w:hAnsi="Arial" w:cs="Arial"/>
          <w:sz w:val="22"/>
          <w:szCs w:val="22"/>
          <w:vertAlign w:val="subscript"/>
          <w:lang w:val="en-US"/>
        </w:rPr>
        <w:t>3</w:t>
      </w:r>
      <w:r w:rsidR="009E6F5F">
        <w:rPr>
          <w:rFonts w:ascii="Arial" w:hAnsi="Arial" w:cs="Arial"/>
          <w:sz w:val="22"/>
          <w:szCs w:val="22"/>
          <w:lang w:val="en-US"/>
        </w:rPr>
        <w:t xml:space="preserve">-edges on DEIMOS, </w:t>
      </w:r>
      <w:r w:rsidR="009E6F5F">
        <w:rPr>
          <w:rFonts w:ascii="Arial" w:hAnsi="Arial" w:cs="Arial"/>
          <w:sz w:val="22"/>
          <w:szCs w:val="22"/>
          <w:lang w:val="en-US"/>
        </w:rPr>
        <w:t xml:space="preserve">XAS at </w:t>
      </w:r>
      <w:r w:rsidR="009E6F5F">
        <w:rPr>
          <w:rFonts w:ascii="Arial" w:hAnsi="Arial" w:cs="Arial"/>
          <w:sz w:val="22"/>
          <w:szCs w:val="22"/>
          <w:lang w:val="en-US"/>
        </w:rPr>
        <w:t>Cr</w:t>
      </w:r>
      <w:r w:rsidR="009E6F5F">
        <w:rPr>
          <w:rFonts w:ascii="Arial" w:hAnsi="Arial" w:cs="Arial"/>
          <w:sz w:val="22"/>
          <w:szCs w:val="22"/>
          <w:lang w:val="en-US"/>
        </w:rPr>
        <w:t xml:space="preserve"> K-edge</w:t>
      </w:r>
      <w:r w:rsidR="009E6F5F">
        <w:rPr>
          <w:rFonts w:ascii="Arial" w:hAnsi="Arial" w:cs="Arial"/>
          <w:sz w:val="22"/>
          <w:szCs w:val="22"/>
          <w:lang w:val="en-US"/>
        </w:rPr>
        <w:t xml:space="preserve"> on LUCIA, and HERFD-XAS at Ni K</w:t>
      </w:r>
      <w:r w:rsidR="009E6F5F">
        <w:rPr>
          <w:rFonts w:ascii="Arial" w:hAnsi="Arial" w:cs="Arial"/>
          <w:sz w:val="22"/>
          <w:szCs w:val="22"/>
          <w:lang w:val="en-US"/>
        </w:rPr>
        <w:t>-edge</w:t>
      </w:r>
      <w:r w:rsidR="009E6F5F">
        <w:rPr>
          <w:rFonts w:ascii="Arial" w:hAnsi="Arial" w:cs="Arial"/>
          <w:sz w:val="22"/>
          <w:szCs w:val="22"/>
          <w:lang w:val="en-US"/>
        </w:rPr>
        <w:t xml:space="preserve"> on FAME-UHD</w:t>
      </w:r>
      <w:r w:rsidRPr="00196651">
        <w:rPr>
          <w:rFonts w:ascii="Arial" w:hAnsi="Arial" w:cs="Arial"/>
          <w:sz w:val="22"/>
          <w:szCs w:val="22"/>
          <w:lang w:val="en-US"/>
        </w:rPr>
        <w:t>. Stoichiometric magnetite (R0.5) incorporates metal ions in its structure at low [M] (as MFe</w:t>
      </w:r>
      <w:r w:rsidRPr="00196651">
        <w:rPr>
          <w:rFonts w:ascii="Arial" w:hAnsi="Arial" w:cs="Arial"/>
          <w:sz w:val="22"/>
          <w:szCs w:val="22"/>
          <w:vertAlign w:val="subscript"/>
          <w:lang w:val="en-US"/>
        </w:rPr>
        <w:t>2</w:t>
      </w:r>
      <w:r w:rsidRPr="00196651">
        <w:rPr>
          <w:rFonts w:ascii="Arial" w:hAnsi="Arial" w:cs="Arial"/>
          <w:sz w:val="22"/>
          <w:szCs w:val="22"/>
          <w:lang w:val="en-US"/>
        </w:rPr>
        <w:t>O</w:t>
      </w:r>
      <w:r w:rsidRPr="00196651">
        <w:rPr>
          <w:rFonts w:ascii="Arial" w:hAnsi="Arial" w:cs="Arial"/>
          <w:sz w:val="22"/>
          <w:szCs w:val="22"/>
          <w:vertAlign w:val="subscript"/>
          <w:lang w:val="en-US"/>
        </w:rPr>
        <w:t>4</w:t>
      </w:r>
      <w:r w:rsidRPr="00196651">
        <w:rPr>
          <w:rFonts w:ascii="Arial" w:hAnsi="Arial" w:cs="Arial"/>
          <w:sz w:val="22"/>
          <w:szCs w:val="22"/>
          <w:lang w:val="en-US"/>
        </w:rPr>
        <w:t>-like phases), whereas surface complexes form on quasi-maghemite (R0.1). At high [M], R0.5 surface was a better template for M-hydroxide surface precipitation than R0.1. These results highlight the necessity to carefully preserve, control or monitor magnetite stoichiometry and will help to predict the effect of magnetite on metal fate and ecotoxicity in the environment.</w:t>
      </w:r>
    </w:p>
    <w:p w:rsidR="005166FE" w:rsidRDefault="005166FE" w:rsidP="005166FE">
      <w:pPr>
        <w:pStyle w:val="Titre1"/>
        <w:rPr>
          <w:rFonts w:ascii="Arial" w:hAnsi="Arial" w:cs="Arial"/>
          <w:sz w:val="22"/>
          <w:szCs w:val="22"/>
          <w:lang w:val="en-US"/>
        </w:rPr>
      </w:pPr>
      <w:r w:rsidRPr="002E40F1">
        <w:rPr>
          <w:rFonts w:ascii="Arial" w:hAnsi="Arial" w:cs="Arial"/>
          <w:sz w:val="22"/>
          <w:szCs w:val="22"/>
          <w:lang w:val="en-US"/>
        </w:rPr>
        <w:t>References</w:t>
      </w:r>
    </w:p>
    <w:p w:rsidR="009E6F5F" w:rsidRPr="009E6F5F" w:rsidRDefault="009E6F5F" w:rsidP="009E6F5F">
      <w:pPr>
        <w:pStyle w:val="Bibliographie"/>
        <w:rPr>
          <w:rFonts w:ascii="Arial" w:hAnsi="Arial" w:cs="Arial"/>
          <w:sz w:val="16"/>
          <w:lang w:val="en-US"/>
        </w:rPr>
      </w:pPr>
      <w:r w:rsidRPr="009E6F5F">
        <w:rPr>
          <w:rFonts w:ascii="Arial" w:hAnsi="Arial" w:cs="Arial"/>
          <w:caps/>
          <w:color w:val="0000FF"/>
          <w:sz w:val="16"/>
          <w:szCs w:val="16"/>
          <w:lang w:val="en-GB"/>
        </w:rPr>
        <w:fldChar w:fldCharType="begin"/>
      </w:r>
      <w:r w:rsidRPr="009E6F5F">
        <w:rPr>
          <w:rFonts w:ascii="Arial" w:hAnsi="Arial" w:cs="Arial"/>
          <w:color w:val="0000FF"/>
          <w:sz w:val="16"/>
          <w:szCs w:val="16"/>
          <w:lang w:val="en-GB"/>
        </w:rPr>
        <w:instrText xml:space="preserve"> ADDIN ZOTERO_BIBL {"uncited":[],"omitted":[],"custom":[]} CSL_BIBLIOGRAPHY </w:instrText>
      </w:r>
      <w:r w:rsidRPr="009E6F5F">
        <w:rPr>
          <w:rFonts w:ascii="Arial" w:hAnsi="Arial" w:cs="Arial"/>
          <w:caps/>
          <w:color w:val="0000FF"/>
          <w:sz w:val="16"/>
          <w:szCs w:val="16"/>
          <w:lang w:val="en-GB"/>
        </w:rPr>
        <w:fldChar w:fldCharType="separate"/>
      </w:r>
      <w:r w:rsidRPr="009E6F5F">
        <w:rPr>
          <w:rFonts w:ascii="Arial" w:hAnsi="Arial" w:cs="Arial"/>
          <w:sz w:val="16"/>
          <w:lang w:val="en-US"/>
        </w:rPr>
        <w:t>(1)</w:t>
      </w:r>
      <w:r w:rsidRPr="009E6F5F">
        <w:rPr>
          <w:rFonts w:ascii="Arial" w:hAnsi="Arial" w:cs="Arial"/>
          <w:sz w:val="16"/>
          <w:lang w:val="en-US"/>
        </w:rPr>
        <w:tab/>
      </w:r>
      <w:proofErr w:type="spellStart"/>
      <w:r w:rsidRPr="009E6F5F">
        <w:rPr>
          <w:rFonts w:ascii="Arial" w:hAnsi="Arial" w:cs="Arial"/>
          <w:sz w:val="16"/>
          <w:lang w:val="en-US"/>
        </w:rPr>
        <w:t>Jungcharoen</w:t>
      </w:r>
      <w:proofErr w:type="spellEnd"/>
      <w:r w:rsidRPr="009E6F5F">
        <w:rPr>
          <w:rFonts w:ascii="Arial" w:hAnsi="Arial" w:cs="Arial"/>
          <w:sz w:val="16"/>
          <w:lang w:val="en-US"/>
        </w:rPr>
        <w:t xml:space="preserve">, P.; </w:t>
      </w:r>
      <w:proofErr w:type="spellStart"/>
      <w:r w:rsidRPr="009E6F5F">
        <w:rPr>
          <w:rFonts w:ascii="Arial" w:hAnsi="Arial" w:cs="Arial"/>
          <w:sz w:val="16"/>
          <w:lang w:val="en-US"/>
        </w:rPr>
        <w:t>Pédrot</w:t>
      </w:r>
      <w:proofErr w:type="spellEnd"/>
      <w:r w:rsidRPr="009E6F5F">
        <w:rPr>
          <w:rFonts w:ascii="Arial" w:hAnsi="Arial" w:cs="Arial"/>
          <w:sz w:val="16"/>
          <w:lang w:val="en-US"/>
        </w:rPr>
        <w:t xml:space="preserve">, M.; </w:t>
      </w:r>
      <w:proofErr w:type="spellStart"/>
      <w:r w:rsidRPr="009E6F5F">
        <w:rPr>
          <w:rFonts w:ascii="Arial" w:hAnsi="Arial" w:cs="Arial"/>
          <w:sz w:val="16"/>
          <w:lang w:val="en-US"/>
        </w:rPr>
        <w:t>Heberling</w:t>
      </w:r>
      <w:proofErr w:type="spellEnd"/>
      <w:r w:rsidRPr="009E6F5F">
        <w:rPr>
          <w:rFonts w:ascii="Arial" w:hAnsi="Arial" w:cs="Arial"/>
          <w:sz w:val="16"/>
          <w:lang w:val="en-US"/>
        </w:rPr>
        <w:t xml:space="preserve">, F.; Hanna, K.; </w:t>
      </w:r>
      <w:proofErr w:type="spellStart"/>
      <w:r w:rsidRPr="009E6F5F">
        <w:rPr>
          <w:rFonts w:ascii="Arial" w:hAnsi="Arial" w:cs="Arial"/>
          <w:sz w:val="16"/>
          <w:lang w:val="en-US"/>
        </w:rPr>
        <w:t>Choueikani</w:t>
      </w:r>
      <w:proofErr w:type="spellEnd"/>
      <w:r w:rsidRPr="009E6F5F">
        <w:rPr>
          <w:rFonts w:ascii="Arial" w:hAnsi="Arial" w:cs="Arial"/>
          <w:sz w:val="16"/>
          <w:lang w:val="en-US"/>
        </w:rPr>
        <w:t xml:space="preserve">, F.; </w:t>
      </w:r>
      <w:proofErr w:type="spellStart"/>
      <w:r w:rsidRPr="009E6F5F">
        <w:rPr>
          <w:rFonts w:ascii="Arial" w:hAnsi="Arial" w:cs="Arial"/>
          <w:sz w:val="16"/>
          <w:lang w:val="en-US"/>
        </w:rPr>
        <w:t>Catrouillet</w:t>
      </w:r>
      <w:proofErr w:type="spellEnd"/>
      <w:r w:rsidRPr="009E6F5F">
        <w:rPr>
          <w:rFonts w:ascii="Arial" w:hAnsi="Arial" w:cs="Arial"/>
          <w:sz w:val="16"/>
          <w:lang w:val="en-US"/>
        </w:rPr>
        <w:t xml:space="preserve">, C.; </w:t>
      </w:r>
      <w:proofErr w:type="spellStart"/>
      <w:r w:rsidRPr="009E6F5F">
        <w:rPr>
          <w:rFonts w:ascii="Arial" w:hAnsi="Arial" w:cs="Arial"/>
          <w:sz w:val="16"/>
          <w:lang w:val="en-US"/>
        </w:rPr>
        <w:t>Dia</w:t>
      </w:r>
      <w:proofErr w:type="spellEnd"/>
      <w:r w:rsidRPr="009E6F5F">
        <w:rPr>
          <w:rFonts w:ascii="Arial" w:hAnsi="Arial" w:cs="Arial"/>
          <w:sz w:val="16"/>
          <w:lang w:val="en-US"/>
        </w:rPr>
        <w:t xml:space="preserve">, A.; Marsac, R. Prediction of </w:t>
      </w:r>
      <w:proofErr w:type="spellStart"/>
      <w:r w:rsidRPr="009E6F5F">
        <w:rPr>
          <w:rFonts w:ascii="Arial" w:hAnsi="Arial" w:cs="Arial"/>
          <w:sz w:val="16"/>
          <w:lang w:val="en-US"/>
        </w:rPr>
        <w:t>Nanomagnetite</w:t>
      </w:r>
      <w:proofErr w:type="spellEnd"/>
      <w:r w:rsidRPr="009E6F5F">
        <w:rPr>
          <w:rFonts w:ascii="Arial" w:hAnsi="Arial" w:cs="Arial"/>
          <w:sz w:val="16"/>
          <w:lang w:val="en-US"/>
        </w:rPr>
        <w:t xml:space="preserve"> Stoichiometry (Fe(II)/Fe(III)) under Contrasting pH and Redox Conditions. </w:t>
      </w:r>
      <w:r w:rsidRPr="009E6F5F">
        <w:rPr>
          <w:rFonts w:ascii="Arial" w:hAnsi="Arial" w:cs="Arial"/>
          <w:i/>
          <w:iCs/>
          <w:sz w:val="16"/>
          <w:lang w:val="en-US"/>
        </w:rPr>
        <w:t>Environ. Sci.: Nano</w:t>
      </w:r>
      <w:r w:rsidRPr="009E6F5F">
        <w:rPr>
          <w:rFonts w:ascii="Arial" w:hAnsi="Arial" w:cs="Arial"/>
          <w:sz w:val="16"/>
          <w:lang w:val="en-US"/>
        </w:rPr>
        <w:t xml:space="preserve"> </w:t>
      </w:r>
      <w:r w:rsidRPr="009E6F5F">
        <w:rPr>
          <w:rFonts w:ascii="Arial" w:hAnsi="Arial" w:cs="Arial"/>
          <w:b/>
          <w:bCs/>
          <w:sz w:val="16"/>
          <w:lang w:val="en-US"/>
        </w:rPr>
        <w:t>2022</w:t>
      </w:r>
      <w:r w:rsidRPr="009E6F5F">
        <w:rPr>
          <w:rFonts w:ascii="Arial" w:hAnsi="Arial" w:cs="Arial"/>
          <w:sz w:val="16"/>
          <w:lang w:val="en-US"/>
        </w:rPr>
        <w:t xml:space="preserve">, </w:t>
      </w:r>
      <w:r w:rsidRPr="009E6F5F">
        <w:rPr>
          <w:rFonts w:ascii="Arial" w:hAnsi="Arial" w:cs="Arial"/>
          <w:i/>
          <w:iCs/>
          <w:sz w:val="16"/>
          <w:lang w:val="en-US"/>
        </w:rPr>
        <w:t>9</w:t>
      </w:r>
      <w:r w:rsidRPr="009E6F5F">
        <w:rPr>
          <w:rFonts w:ascii="Arial" w:hAnsi="Arial" w:cs="Arial"/>
          <w:sz w:val="16"/>
          <w:lang w:val="en-US"/>
        </w:rPr>
        <w:t xml:space="preserve"> (7), 2363–2371. https://doi.org/10.1039/D2EN00112H.</w:t>
      </w:r>
    </w:p>
    <w:p w:rsidR="009E6F5F" w:rsidRPr="009E6F5F" w:rsidRDefault="009E6F5F" w:rsidP="009E6F5F">
      <w:pPr>
        <w:pStyle w:val="Bibliographie"/>
        <w:rPr>
          <w:rFonts w:ascii="Arial" w:hAnsi="Arial" w:cs="Arial"/>
          <w:sz w:val="16"/>
          <w:lang w:val="en-US"/>
        </w:rPr>
      </w:pPr>
      <w:r w:rsidRPr="009E6F5F">
        <w:rPr>
          <w:rFonts w:ascii="Arial" w:hAnsi="Arial" w:cs="Arial"/>
          <w:sz w:val="16"/>
          <w:lang w:val="en-US"/>
        </w:rPr>
        <w:t>(2)</w:t>
      </w:r>
      <w:r w:rsidRPr="009E6F5F">
        <w:rPr>
          <w:rFonts w:ascii="Arial" w:hAnsi="Arial" w:cs="Arial"/>
          <w:sz w:val="16"/>
          <w:lang w:val="en-US"/>
        </w:rPr>
        <w:tab/>
      </w:r>
      <w:proofErr w:type="spellStart"/>
      <w:r w:rsidRPr="009E6F5F">
        <w:rPr>
          <w:rFonts w:ascii="Arial" w:hAnsi="Arial" w:cs="Arial"/>
          <w:sz w:val="16"/>
          <w:lang w:val="en-US"/>
        </w:rPr>
        <w:t>Latta</w:t>
      </w:r>
      <w:proofErr w:type="spellEnd"/>
      <w:r w:rsidRPr="009E6F5F">
        <w:rPr>
          <w:rFonts w:ascii="Arial" w:hAnsi="Arial" w:cs="Arial"/>
          <w:sz w:val="16"/>
          <w:lang w:val="en-US"/>
        </w:rPr>
        <w:t xml:space="preserve">, D. E.; Gorski, C. A.; </w:t>
      </w:r>
      <w:proofErr w:type="spellStart"/>
      <w:r w:rsidRPr="009E6F5F">
        <w:rPr>
          <w:rFonts w:ascii="Arial" w:hAnsi="Arial" w:cs="Arial"/>
          <w:sz w:val="16"/>
          <w:lang w:val="en-US"/>
        </w:rPr>
        <w:t>Boyanov</w:t>
      </w:r>
      <w:proofErr w:type="spellEnd"/>
      <w:r w:rsidRPr="009E6F5F">
        <w:rPr>
          <w:rFonts w:ascii="Arial" w:hAnsi="Arial" w:cs="Arial"/>
          <w:sz w:val="16"/>
          <w:lang w:val="en-US"/>
        </w:rPr>
        <w:t xml:space="preserve">, M. I.; O’Loughlin, E. J.; </w:t>
      </w:r>
      <w:proofErr w:type="spellStart"/>
      <w:r w:rsidRPr="009E6F5F">
        <w:rPr>
          <w:rFonts w:ascii="Arial" w:hAnsi="Arial" w:cs="Arial"/>
          <w:sz w:val="16"/>
          <w:lang w:val="en-US"/>
        </w:rPr>
        <w:t>Kemner</w:t>
      </w:r>
      <w:proofErr w:type="spellEnd"/>
      <w:r w:rsidRPr="009E6F5F">
        <w:rPr>
          <w:rFonts w:ascii="Arial" w:hAnsi="Arial" w:cs="Arial"/>
          <w:sz w:val="16"/>
          <w:lang w:val="en-US"/>
        </w:rPr>
        <w:t xml:space="preserve">, K. M.; Scherer, M. M. Influence of Magnetite Stoichiometry on UVI Reduction. </w:t>
      </w:r>
      <w:r w:rsidRPr="009E6F5F">
        <w:rPr>
          <w:rFonts w:ascii="Arial" w:hAnsi="Arial" w:cs="Arial"/>
          <w:i/>
          <w:iCs/>
          <w:sz w:val="16"/>
          <w:lang w:val="en-US"/>
        </w:rPr>
        <w:t>Environ. Sci. Technol.</w:t>
      </w:r>
      <w:r w:rsidRPr="009E6F5F">
        <w:rPr>
          <w:rFonts w:ascii="Arial" w:hAnsi="Arial" w:cs="Arial"/>
          <w:sz w:val="16"/>
          <w:lang w:val="en-US"/>
        </w:rPr>
        <w:t xml:space="preserve"> </w:t>
      </w:r>
      <w:r w:rsidRPr="009E6F5F">
        <w:rPr>
          <w:rFonts w:ascii="Arial" w:hAnsi="Arial" w:cs="Arial"/>
          <w:b/>
          <w:bCs/>
          <w:sz w:val="16"/>
          <w:lang w:val="en-US"/>
        </w:rPr>
        <w:t>2012</w:t>
      </w:r>
      <w:r w:rsidRPr="009E6F5F">
        <w:rPr>
          <w:rFonts w:ascii="Arial" w:hAnsi="Arial" w:cs="Arial"/>
          <w:sz w:val="16"/>
          <w:lang w:val="en-US"/>
        </w:rPr>
        <w:t xml:space="preserve">, </w:t>
      </w:r>
      <w:r w:rsidRPr="009E6F5F">
        <w:rPr>
          <w:rFonts w:ascii="Arial" w:hAnsi="Arial" w:cs="Arial"/>
          <w:i/>
          <w:iCs/>
          <w:sz w:val="16"/>
          <w:lang w:val="en-US"/>
        </w:rPr>
        <w:t>46</w:t>
      </w:r>
      <w:r w:rsidRPr="009E6F5F">
        <w:rPr>
          <w:rFonts w:ascii="Arial" w:hAnsi="Arial" w:cs="Arial"/>
          <w:sz w:val="16"/>
          <w:lang w:val="en-US"/>
        </w:rPr>
        <w:t xml:space="preserve"> (2), 778–786. https://doi.org/10.1021/es2024912.</w:t>
      </w:r>
    </w:p>
    <w:p w:rsidR="009E6F5F" w:rsidRPr="009E6F5F" w:rsidRDefault="009E6F5F" w:rsidP="009E6F5F">
      <w:pPr>
        <w:pStyle w:val="Bibliographie"/>
        <w:rPr>
          <w:rFonts w:ascii="Arial" w:hAnsi="Arial" w:cs="Arial"/>
          <w:sz w:val="16"/>
          <w:lang w:val="en-US"/>
        </w:rPr>
      </w:pPr>
      <w:r w:rsidRPr="009E6F5F">
        <w:rPr>
          <w:rFonts w:ascii="Arial" w:hAnsi="Arial" w:cs="Arial"/>
          <w:sz w:val="16"/>
          <w:lang w:val="en-US"/>
        </w:rPr>
        <w:t>(3)</w:t>
      </w:r>
      <w:r w:rsidRPr="009E6F5F">
        <w:rPr>
          <w:rFonts w:ascii="Arial" w:hAnsi="Arial" w:cs="Arial"/>
          <w:sz w:val="16"/>
          <w:lang w:val="en-US"/>
        </w:rPr>
        <w:tab/>
        <w:t xml:space="preserve">Cheng, W.; Marsac, R.; Hanna, K. Influence of Magnetite Stoichiometry on the Binding of Emerging Organic Contaminants. </w:t>
      </w:r>
      <w:r w:rsidRPr="009E6F5F">
        <w:rPr>
          <w:rFonts w:ascii="Arial" w:hAnsi="Arial" w:cs="Arial"/>
          <w:i/>
          <w:iCs/>
          <w:sz w:val="16"/>
          <w:lang w:val="en-US"/>
        </w:rPr>
        <w:t>Environ. Sci. Technol.</w:t>
      </w:r>
      <w:r w:rsidRPr="009E6F5F">
        <w:rPr>
          <w:rFonts w:ascii="Arial" w:hAnsi="Arial" w:cs="Arial"/>
          <w:sz w:val="16"/>
          <w:lang w:val="en-US"/>
        </w:rPr>
        <w:t xml:space="preserve"> </w:t>
      </w:r>
      <w:r w:rsidRPr="009E6F5F">
        <w:rPr>
          <w:rFonts w:ascii="Arial" w:hAnsi="Arial" w:cs="Arial"/>
          <w:b/>
          <w:bCs/>
          <w:sz w:val="16"/>
          <w:lang w:val="en-US"/>
        </w:rPr>
        <w:t>2018</w:t>
      </w:r>
      <w:r w:rsidRPr="009E6F5F">
        <w:rPr>
          <w:rFonts w:ascii="Arial" w:hAnsi="Arial" w:cs="Arial"/>
          <w:sz w:val="16"/>
          <w:lang w:val="en-US"/>
        </w:rPr>
        <w:t xml:space="preserve">, </w:t>
      </w:r>
      <w:r w:rsidRPr="009E6F5F">
        <w:rPr>
          <w:rFonts w:ascii="Arial" w:hAnsi="Arial" w:cs="Arial"/>
          <w:i/>
          <w:iCs/>
          <w:sz w:val="16"/>
          <w:lang w:val="en-US"/>
        </w:rPr>
        <w:t>52</w:t>
      </w:r>
      <w:r w:rsidRPr="009E6F5F">
        <w:rPr>
          <w:rFonts w:ascii="Arial" w:hAnsi="Arial" w:cs="Arial"/>
          <w:sz w:val="16"/>
          <w:lang w:val="en-US"/>
        </w:rPr>
        <w:t xml:space="preserve"> (2), 467–473. https://doi.org/10.1021/acs.est.7b04849.</w:t>
      </w:r>
    </w:p>
    <w:p w:rsidR="009E6F5F" w:rsidRPr="009E6F5F" w:rsidRDefault="009E6F5F" w:rsidP="009E6F5F">
      <w:pPr>
        <w:pStyle w:val="Bibliographie"/>
        <w:rPr>
          <w:rFonts w:ascii="Arial" w:hAnsi="Arial" w:cs="Arial"/>
          <w:sz w:val="16"/>
          <w:lang w:val="en-US"/>
        </w:rPr>
      </w:pPr>
      <w:r w:rsidRPr="009E6F5F">
        <w:rPr>
          <w:rFonts w:ascii="Arial" w:hAnsi="Arial" w:cs="Arial"/>
          <w:sz w:val="16"/>
          <w:lang w:val="en-US"/>
        </w:rPr>
        <w:t>(4)</w:t>
      </w:r>
      <w:r w:rsidRPr="009E6F5F">
        <w:rPr>
          <w:rFonts w:ascii="Arial" w:hAnsi="Arial" w:cs="Arial"/>
          <w:sz w:val="16"/>
          <w:lang w:val="en-US"/>
        </w:rPr>
        <w:tab/>
      </w:r>
      <w:proofErr w:type="spellStart"/>
      <w:r w:rsidRPr="009E6F5F">
        <w:rPr>
          <w:rFonts w:ascii="Arial" w:hAnsi="Arial" w:cs="Arial"/>
          <w:sz w:val="16"/>
          <w:lang w:val="en-US"/>
        </w:rPr>
        <w:t>Fablet</w:t>
      </w:r>
      <w:proofErr w:type="spellEnd"/>
      <w:r w:rsidRPr="009E6F5F">
        <w:rPr>
          <w:rFonts w:ascii="Arial" w:hAnsi="Arial" w:cs="Arial"/>
          <w:sz w:val="16"/>
          <w:lang w:val="en-US"/>
        </w:rPr>
        <w:t xml:space="preserve">, L.; </w:t>
      </w:r>
      <w:proofErr w:type="spellStart"/>
      <w:r w:rsidRPr="009E6F5F">
        <w:rPr>
          <w:rFonts w:ascii="Arial" w:hAnsi="Arial" w:cs="Arial"/>
          <w:sz w:val="16"/>
          <w:lang w:val="en-US"/>
        </w:rPr>
        <w:t>Choueikani</w:t>
      </w:r>
      <w:proofErr w:type="spellEnd"/>
      <w:r w:rsidRPr="009E6F5F">
        <w:rPr>
          <w:rFonts w:ascii="Arial" w:hAnsi="Arial" w:cs="Arial"/>
          <w:sz w:val="16"/>
          <w:lang w:val="en-US"/>
        </w:rPr>
        <w:t xml:space="preserve">, F.; </w:t>
      </w:r>
      <w:proofErr w:type="spellStart"/>
      <w:r w:rsidRPr="009E6F5F">
        <w:rPr>
          <w:rFonts w:ascii="Arial" w:hAnsi="Arial" w:cs="Arial"/>
          <w:sz w:val="16"/>
          <w:lang w:val="en-US"/>
        </w:rPr>
        <w:t>Pédrot</w:t>
      </w:r>
      <w:proofErr w:type="spellEnd"/>
      <w:r w:rsidRPr="009E6F5F">
        <w:rPr>
          <w:rFonts w:ascii="Arial" w:hAnsi="Arial" w:cs="Arial"/>
          <w:sz w:val="16"/>
          <w:lang w:val="en-US"/>
        </w:rPr>
        <w:t xml:space="preserve">, M.; Marsac, R. What Are the Effects of Environmental Factors on Co Speciation at the Magnetite Surface? </w:t>
      </w:r>
      <w:r w:rsidRPr="009E6F5F">
        <w:rPr>
          <w:rFonts w:ascii="Arial" w:hAnsi="Arial" w:cs="Arial"/>
          <w:i/>
          <w:iCs/>
          <w:sz w:val="16"/>
          <w:lang w:val="en-US"/>
        </w:rPr>
        <w:t>Environ. Sci.: Nano</w:t>
      </w:r>
      <w:r w:rsidRPr="009E6F5F">
        <w:rPr>
          <w:rFonts w:ascii="Arial" w:hAnsi="Arial" w:cs="Arial"/>
          <w:sz w:val="16"/>
          <w:lang w:val="en-US"/>
        </w:rPr>
        <w:t xml:space="preserve"> </w:t>
      </w:r>
      <w:r w:rsidRPr="009E6F5F">
        <w:rPr>
          <w:rFonts w:ascii="Arial" w:hAnsi="Arial" w:cs="Arial"/>
          <w:b/>
          <w:bCs/>
          <w:sz w:val="16"/>
          <w:lang w:val="en-US"/>
        </w:rPr>
        <w:t>2024</w:t>
      </w:r>
      <w:r w:rsidRPr="009E6F5F">
        <w:rPr>
          <w:rFonts w:ascii="Arial" w:hAnsi="Arial" w:cs="Arial"/>
          <w:sz w:val="16"/>
          <w:lang w:val="en-US"/>
        </w:rPr>
        <w:t xml:space="preserve">, </w:t>
      </w:r>
      <w:r w:rsidRPr="009E6F5F">
        <w:rPr>
          <w:rFonts w:ascii="Arial" w:hAnsi="Arial" w:cs="Arial"/>
          <w:i/>
          <w:iCs/>
          <w:sz w:val="16"/>
          <w:lang w:val="en-US"/>
        </w:rPr>
        <w:t>11</w:t>
      </w:r>
      <w:r w:rsidRPr="009E6F5F">
        <w:rPr>
          <w:rFonts w:ascii="Arial" w:hAnsi="Arial" w:cs="Arial"/>
          <w:sz w:val="16"/>
          <w:lang w:val="en-US"/>
        </w:rPr>
        <w:t xml:space="preserve"> (5), 2036–2048. https://doi.org/10.1039/D3EN00962A.</w:t>
      </w:r>
    </w:p>
    <w:p w:rsidR="009E6F5F" w:rsidRPr="009E6F5F" w:rsidRDefault="009E6F5F" w:rsidP="009E6F5F">
      <w:pPr>
        <w:pStyle w:val="Bibliographie"/>
        <w:rPr>
          <w:rFonts w:ascii="Arial" w:hAnsi="Arial" w:cs="Arial"/>
          <w:sz w:val="16"/>
          <w:lang w:val="en-US"/>
        </w:rPr>
      </w:pPr>
      <w:r w:rsidRPr="009E6F5F">
        <w:rPr>
          <w:rFonts w:ascii="Arial" w:hAnsi="Arial" w:cs="Arial"/>
          <w:sz w:val="16"/>
          <w:lang w:val="en-US"/>
        </w:rPr>
        <w:t>(5)</w:t>
      </w:r>
      <w:r w:rsidRPr="009E6F5F">
        <w:rPr>
          <w:rFonts w:ascii="Arial" w:hAnsi="Arial" w:cs="Arial"/>
          <w:sz w:val="16"/>
          <w:lang w:val="en-US"/>
        </w:rPr>
        <w:tab/>
      </w:r>
      <w:proofErr w:type="spellStart"/>
      <w:r w:rsidRPr="009E6F5F">
        <w:rPr>
          <w:rFonts w:ascii="Arial" w:hAnsi="Arial" w:cs="Arial"/>
          <w:sz w:val="16"/>
          <w:lang w:val="en-US"/>
        </w:rPr>
        <w:t>Fablet</w:t>
      </w:r>
      <w:proofErr w:type="spellEnd"/>
      <w:r w:rsidRPr="009E6F5F">
        <w:rPr>
          <w:rFonts w:ascii="Arial" w:hAnsi="Arial" w:cs="Arial"/>
          <w:sz w:val="16"/>
          <w:lang w:val="en-US"/>
        </w:rPr>
        <w:t xml:space="preserve">, L.; </w:t>
      </w:r>
      <w:proofErr w:type="spellStart"/>
      <w:r w:rsidRPr="009E6F5F">
        <w:rPr>
          <w:rFonts w:ascii="Arial" w:hAnsi="Arial" w:cs="Arial"/>
          <w:sz w:val="16"/>
          <w:lang w:val="en-US"/>
        </w:rPr>
        <w:t>Pédrot</w:t>
      </w:r>
      <w:proofErr w:type="spellEnd"/>
      <w:r w:rsidRPr="009E6F5F">
        <w:rPr>
          <w:rFonts w:ascii="Arial" w:hAnsi="Arial" w:cs="Arial"/>
          <w:sz w:val="16"/>
          <w:lang w:val="en-US"/>
        </w:rPr>
        <w:t xml:space="preserve">, M.; </w:t>
      </w:r>
      <w:proofErr w:type="spellStart"/>
      <w:r w:rsidRPr="009E6F5F">
        <w:rPr>
          <w:rFonts w:ascii="Arial" w:hAnsi="Arial" w:cs="Arial"/>
          <w:sz w:val="16"/>
          <w:lang w:val="en-US"/>
        </w:rPr>
        <w:t>Choueikani</w:t>
      </w:r>
      <w:proofErr w:type="spellEnd"/>
      <w:r w:rsidRPr="009E6F5F">
        <w:rPr>
          <w:rFonts w:ascii="Arial" w:hAnsi="Arial" w:cs="Arial"/>
          <w:sz w:val="16"/>
          <w:lang w:val="en-US"/>
        </w:rPr>
        <w:t xml:space="preserve">, F.; Kieffer, I.; </w:t>
      </w:r>
      <w:proofErr w:type="spellStart"/>
      <w:r w:rsidRPr="009E6F5F">
        <w:rPr>
          <w:rFonts w:ascii="Arial" w:hAnsi="Arial" w:cs="Arial"/>
          <w:sz w:val="16"/>
          <w:lang w:val="en-US"/>
        </w:rPr>
        <w:t>Proux</w:t>
      </w:r>
      <w:proofErr w:type="spellEnd"/>
      <w:r w:rsidRPr="009E6F5F">
        <w:rPr>
          <w:rFonts w:ascii="Arial" w:hAnsi="Arial" w:cs="Arial"/>
          <w:sz w:val="16"/>
          <w:lang w:val="en-US"/>
        </w:rPr>
        <w:t>, O.; Pierson-</w:t>
      </w:r>
      <w:proofErr w:type="spellStart"/>
      <w:r w:rsidRPr="009E6F5F">
        <w:rPr>
          <w:rFonts w:ascii="Arial" w:hAnsi="Arial" w:cs="Arial"/>
          <w:sz w:val="16"/>
          <w:lang w:val="en-US"/>
        </w:rPr>
        <w:t>Wickmann</w:t>
      </w:r>
      <w:proofErr w:type="spellEnd"/>
      <w:r w:rsidRPr="009E6F5F">
        <w:rPr>
          <w:rFonts w:ascii="Arial" w:hAnsi="Arial" w:cs="Arial"/>
          <w:sz w:val="16"/>
          <w:lang w:val="en-US"/>
        </w:rPr>
        <w:t xml:space="preserve">, A.-C.; </w:t>
      </w:r>
      <w:proofErr w:type="spellStart"/>
      <w:r w:rsidRPr="009E6F5F">
        <w:rPr>
          <w:rFonts w:ascii="Arial" w:hAnsi="Arial" w:cs="Arial"/>
          <w:sz w:val="16"/>
          <w:lang w:val="en-US"/>
        </w:rPr>
        <w:t>Cagniart</w:t>
      </w:r>
      <w:proofErr w:type="spellEnd"/>
      <w:r w:rsidRPr="009E6F5F">
        <w:rPr>
          <w:rFonts w:ascii="Arial" w:hAnsi="Arial" w:cs="Arial"/>
          <w:sz w:val="16"/>
          <w:lang w:val="en-US"/>
        </w:rPr>
        <w:t xml:space="preserve">, V.; </w:t>
      </w:r>
      <w:proofErr w:type="spellStart"/>
      <w:r w:rsidRPr="009E6F5F">
        <w:rPr>
          <w:rFonts w:ascii="Arial" w:hAnsi="Arial" w:cs="Arial"/>
          <w:sz w:val="16"/>
          <w:lang w:val="en-US"/>
        </w:rPr>
        <w:t>Yomogida</w:t>
      </w:r>
      <w:proofErr w:type="spellEnd"/>
      <w:r w:rsidRPr="009E6F5F">
        <w:rPr>
          <w:rFonts w:ascii="Arial" w:hAnsi="Arial" w:cs="Arial"/>
          <w:sz w:val="16"/>
          <w:lang w:val="en-US"/>
        </w:rPr>
        <w:t xml:space="preserve">, T.; Marsac, R. Nickel Binding with Magnetite Nanoparticles. </w:t>
      </w:r>
      <w:r w:rsidRPr="009E6F5F">
        <w:rPr>
          <w:rFonts w:ascii="Arial" w:hAnsi="Arial" w:cs="Arial"/>
          <w:i/>
          <w:iCs/>
          <w:sz w:val="16"/>
          <w:lang w:val="en-US"/>
        </w:rPr>
        <w:t>Environ. Sci.: Nano</w:t>
      </w:r>
      <w:r w:rsidRPr="009E6F5F">
        <w:rPr>
          <w:rFonts w:ascii="Arial" w:hAnsi="Arial" w:cs="Arial"/>
          <w:sz w:val="16"/>
          <w:lang w:val="en-US"/>
        </w:rPr>
        <w:t xml:space="preserve"> </w:t>
      </w:r>
      <w:r w:rsidRPr="009E6F5F">
        <w:rPr>
          <w:rFonts w:ascii="Arial" w:hAnsi="Arial" w:cs="Arial"/>
          <w:b/>
          <w:bCs/>
          <w:sz w:val="16"/>
          <w:lang w:val="en-US"/>
        </w:rPr>
        <w:t>2025</w:t>
      </w:r>
      <w:r w:rsidRPr="009E6F5F">
        <w:rPr>
          <w:rFonts w:ascii="Arial" w:hAnsi="Arial" w:cs="Arial"/>
          <w:sz w:val="16"/>
          <w:lang w:val="en-US"/>
        </w:rPr>
        <w:t xml:space="preserve">, </w:t>
      </w:r>
      <w:r w:rsidRPr="009E6F5F">
        <w:rPr>
          <w:rFonts w:ascii="Arial" w:hAnsi="Arial" w:cs="Arial"/>
          <w:i/>
          <w:iCs/>
          <w:sz w:val="16"/>
          <w:lang w:val="en-US"/>
        </w:rPr>
        <w:t>12</w:t>
      </w:r>
      <w:r w:rsidRPr="009E6F5F">
        <w:rPr>
          <w:rFonts w:ascii="Arial" w:hAnsi="Arial" w:cs="Arial"/>
          <w:sz w:val="16"/>
          <w:lang w:val="en-US"/>
        </w:rPr>
        <w:t xml:space="preserve"> (5), 2815–2827. https://doi.org/10.1039/D4EN01114G.</w:t>
      </w:r>
    </w:p>
    <w:p w:rsidR="009E6F5F" w:rsidRPr="00297F1D" w:rsidRDefault="009E6F5F" w:rsidP="009E6F5F">
      <w:pPr>
        <w:pStyle w:val="Bibliographie"/>
        <w:rPr>
          <w:rFonts w:ascii="Arial" w:hAnsi="Arial" w:cs="Arial"/>
          <w:caps/>
          <w:color w:val="0000FF"/>
          <w:sz w:val="22"/>
          <w:szCs w:val="22"/>
          <w:lang w:val="en-GB"/>
        </w:rPr>
      </w:pPr>
      <w:r w:rsidRPr="009E6F5F">
        <w:rPr>
          <w:rFonts w:ascii="Arial" w:hAnsi="Arial" w:cs="Arial"/>
          <w:sz w:val="16"/>
          <w:lang w:val="en-US"/>
        </w:rPr>
        <w:t>(6)</w:t>
      </w:r>
      <w:r w:rsidRPr="009E6F5F">
        <w:rPr>
          <w:rFonts w:ascii="Arial" w:hAnsi="Arial" w:cs="Arial"/>
          <w:sz w:val="16"/>
          <w:lang w:val="en-US"/>
        </w:rPr>
        <w:tab/>
      </w:r>
      <w:proofErr w:type="spellStart"/>
      <w:r w:rsidRPr="009E6F5F">
        <w:rPr>
          <w:rFonts w:ascii="Arial" w:hAnsi="Arial" w:cs="Arial"/>
          <w:sz w:val="16"/>
          <w:lang w:val="en-US"/>
        </w:rPr>
        <w:t>Scaria</w:t>
      </w:r>
      <w:proofErr w:type="spellEnd"/>
      <w:r w:rsidRPr="009E6F5F">
        <w:rPr>
          <w:rFonts w:ascii="Arial" w:hAnsi="Arial" w:cs="Arial"/>
          <w:sz w:val="16"/>
          <w:lang w:val="en-US"/>
        </w:rPr>
        <w:t xml:space="preserve">, J.; </w:t>
      </w:r>
      <w:proofErr w:type="spellStart"/>
      <w:r w:rsidRPr="009E6F5F">
        <w:rPr>
          <w:rFonts w:ascii="Arial" w:hAnsi="Arial" w:cs="Arial"/>
          <w:sz w:val="16"/>
          <w:lang w:val="en-US"/>
        </w:rPr>
        <w:t>Pédrot</w:t>
      </w:r>
      <w:proofErr w:type="spellEnd"/>
      <w:r w:rsidRPr="009E6F5F">
        <w:rPr>
          <w:rFonts w:ascii="Arial" w:hAnsi="Arial" w:cs="Arial"/>
          <w:sz w:val="16"/>
          <w:lang w:val="en-US"/>
        </w:rPr>
        <w:t xml:space="preserve">, M.; </w:t>
      </w:r>
      <w:proofErr w:type="spellStart"/>
      <w:r w:rsidRPr="009E6F5F">
        <w:rPr>
          <w:rFonts w:ascii="Arial" w:hAnsi="Arial" w:cs="Arial"/>
          <w:sz w:val="16"/>
          <w:lang w:val="en-US"/>
        </w:rPr>
        <w:t>Fablet</w:t>
      </w:r>
      <w:proofErr w:type="spellEnd"/>
      <w:r w:rsidRPr="009E6F5F">
        <w:rPr>
          <w:rFonts w:ascii="Arial" w:hAnsi="Arial" w:cs="Arial"/>
          <w:sz w:val="16"/>
          <w:lang w:val="en-US"/>
        </w:rPr>
        <w:t xml:space="preserve">, L.; </w:t>
      </w:r>
      <w:proofErr w:type="spellStart"/>
      <w:r w:rsidRPr="009E6F5F">
        <w:rPr>
          <w:rFonts w:ascii="Arial" w:hAnsi="Arial" w:cs="Arial"/>
          <w:sz w:val="16"/>
          <w:lang w:val="en-US"/>
        </w:rPr>
        <w:t>Yomogida</w:t>
      </w:r>
      <w:proofErr w:type="spellEnd"/>
      <w:r w:rsidRPr="009E6F5F">
        <w:rPr>
          <w:rFonts w:ascii="Arial" w:hAnsi="Arial" w:cs="Arial"/>
          <w:sz w:val="16"/>
          <w:lang w:val="en-US"/>
        </w:rPr>
        <w:t xml:space="preserve">, T.; Nguyen, T. T.; </w:t>
      </w:r>
      <w:proofErr w:type="spellStart"/>
      <w:r w:rsidRPr="009E6F5F">
        <w:rPr>
          <w:rFonts w:ascii="Arial" w:hAnsi="Arial" w:cs="Arial"/>
          <w:sz w:val="16"/>
          <w:lang w:val="en-US"/>
        </w:rPr>
        <w:t>Sivry</w:t>
      </w:r>
      <w:proofErr w:type="spellEnd"/>
      <w:r w:rsidRPr="009E6F5F">
        <w:rPr>
          <w:rFonts w:ascii="Arial" w:hAnsi="Arial" w:cs="Arial"/>
          <w:sz w:val="16"/>
          <w:lang w:val="en-US"/>
        </w:rPr>
        <w:t xml:space="preserve">, Y.; </w:t>
      </w:r>
      <w:proofErr w:type="spellStart"/>
      <w:r w:rsidRPr="009E6F5F">
        <w:rPr>
          <w:rFonts w:ascii="Arial" w:hAnsi="Arial" w:cs="Arial"/>
          <w:sz w:val="16"/>
          <w:lang w:val="en-US"/>
        </w:rPr>
        <w:t>Catrouillet</w:t>
      </w:r>
      <w:proofErr w:type="spellEnd"/>
      <w:r w:rsidRPr="009E6F5F">
        <w:rPr>
          <w:rFonts w:ascii="Arial" w:hAnsi="Arial" w:cs="Arial"/>
          <w:sz w:val="16"/>
          <w:lang w:val="en-US"/>
        </w:rPr>
        <w:t xml:space="preserve">, C.; </w:t>
      </w:r>
      <w:proofErr w:type="spellStart"/>
      <w:r w:rsidRPr="009E6F5F">
        <w:rPr>
          <w:rFonts w:ascii="Arial" w:hAnsi="Arial" w:cs="Arial"/>
          <w:sz w:val="16"/>
          <w:lang w:val="en-US"/>
        </w:rPr>
        <w:t>Pradas</w:t>
      </w:r>
      <w:proofErr w:type="spellEnd"/>
      <w:r w:rsidRPr="009E6F5F">
        <w:rPr>
          <w:rFonts w:ascii="Arial" w:hAnsi="Arial" w:cs="Arial"/>
          <w:sz w:val="16"/>
          <w:lang w:val="en-US"/>
        </w:rPr>
        <w:t xml:space="preserve"> Del Real, A. E.; </w:t>
      </w:r>
      <w:proofErr w:type="spellStart"/>
      <w:r w:rsidRPr="009E6F5F">
        <w:rPr>
          <w:rFonts w:ascii="Arial" w:hAnsi="Arial" w:cs="Arial"/>
          <w:sz w:val="16"/>
          <w:lang w:val="en-US"/>
        </w:rPr>
        <w:t>Choueikani</w:t>
      </w:r>
      <w:proofErr w:type="spellEnd"/>
      <w:r w:rsidRPr="009E6F5F">
        <w:rPr>
          <w:rFonts w:ascii="Arial" w:hAnsi="Arial" w:cs="Arial"/>
          <w:sz w:val="16"/>
          <w:lang w:val="en-US"/>
        </w:rPr>
        <w:t xml:space="preserve">, F.; </w:t>
      </w:r>
      <w:proofErr w:type="spellStart"/>
      <w:r w:rsidRPr="009E6F5F">
        <w:rPr>
          <w:rFonts w:ascii="Arial" w:hAnsi="Arial" w:cs="Arial"/>
          <w:sz w:val="16"/>
          <w:lang w:val="en-US"/>
        </w:rPr>
        <w:t>Vantelon</w:t>
      </w:r>
      <w:proofErr w:type="spellEnd"/>
      <w:r w:rsidRPr="009E6F5F">
        <w:rPr>
          <w:rFonts w:ascii="Arial" w:hAnsi="Arial" w:cs="Arial"/>
          <w:sz w:val="16"/>
          <w:lang w:val="en-US"/>
        </w:rPr>
        <w:t xml:space="preserve">, D.; </w:t>
      </w:r>
      <w:proofErr w:type="spellStart"/>
      <w:r w:rsidRPr="009E6F5F">
        <w:rPr>
          <w:rFonts w:ascii="Arial" w:hAnsi="Arial" w:cs="Arial"/>
          <w:sz w:val="16"/>
          <w:lang w:val="en-US"/>
        </w:rPr>
        <w:t>Dia</w:t>
      </w:r>
      <w:proofErr w:type="spellEnd"/>
      <w:r w:rsidRPr="009E6F5F">
        <w:rPr>
          <w:rFonts w:ascii="Arial" w:hAnsi="Arial" w:cs="Arial"/>
          <w:sz w:val="16"/>
          <w:lang w:val="en-US"/>
        </w:rPr>
        <w:t xml:space="preserve">, A.; </w:t>
      </w:r>
      <w:proofErr w:type="spellStart"/>
      <w:r w:rsidRPr="009E6F5F">
        <w:rPr>
          <w:rFonts w:ascii="Arial" w:hAnsi="Arial" w:cs="Arial"/>
          <w:sz w:val="16"/>
          <w:lang w:val="en-US"/>
        </w:rPr>
        <w:t>Groleau</w:t>
      </w:r>
      <w:proofErr w:type="spellEnd"/>
      <w:r w:rsidRPr="009E6F5F">
        <w:rPr>
          <w:rFonts w:ascii="Arial" w:hAnsi="Arial" w:cs="Arial"/>
          <w:sz w:val="16"/>
          <w:lang w:val="en-US"/>
        </w:rPr>
        <w:t xml:space="preserve">, A.; Marsac, R. Magnetite Stoichiometry (Fe(II)/Fe(III)) Controls on Trivalent Chromium Surface Speciation. </w:t>
      </w:r>
      <w:r w:rsidRPr="009E6F5F">
        <w:rPr>
          <w:rFonts w:ascii="Arial" w:hAnsi="Arial" w:cs="Arial"/>
          <w:i/>
          <w:iCs/>
          <w:sz w:val="16"/>
        </w:rPr>
        <w:t xml:space="preserve">Environ. </w:t>
      </w:r>
      <w:proofErr w:type="spellStart"/>
      <w:r w:rsidRPr="009E6F5F">
        <w:rPr>
          <w:rFonts w:ascii="Arial" w:hAnsi="Arial" w:cs="Arial"/>
          <w:i/>
          <w:iCs/>
          <w:sz w:val="16"/>
        </w:rPr>
        <w:t>Sci</w:t>
      </w:r>
      <w:proofErr w:type="spellEnd"/>
      <w:r w:rsidRPr="009E6F5F">
        <w:rPr>
          <w:rFonts w:ascii="Arial" w:hAnsi="Arial" w:cs="Arial"/>
          <w:i/>
          <w:iCs/>
          <w:sz w:val="16"/>
        </w:rPr>
        <w:t xml:space="preserve">. </w:t>
      </w:r>
      <w:proofErr w:type="spellStart"/>
      <w:r w:rsidRPr="009E6F5F">
        <w:rPr>
          <w:rFonts w:ascii="Arial" w:hAnsi="Arial" w:cs="Arial"/>
          <w:i/>
          <w:iCs/>
          <w:sz w:val="16"/>
        </w:rPr>
        <w:t>Technol</w:t>
      </w:r>
      <w:proofErr w:type="spellEnd"/>
      <w:r w:rsidRPr="009E6F5F">
        <w:rPr>
          <w:rFonts w:ascii="Arial" w:hAnsi="Arial" w:cs="Arial"/>
          <w:i/>
          <w:iCs/>
          <w:sz w:val="16"/>
        </w:rPr>
        <w:t>.</w:t>
      </w:r>
      <w:r w:rsidRPr="009E6F5F">
        <w:rPr>
          <w:rFonts w:ascii="Arial" w:hAnsi="Arial" w:cs="Arial"/>
          <w:sz w:val="16"/>
        </w:rPr>
        <w:t xml:space="preserve"> </w:t>
      </w:r>
      <w:r w:rsidRPr="009E6F5F">
        <w:rPr>
          <w:rFonts w:ascii="Arial" w:hAnsi="Arial" w:cs="Arial"/>
          <w:b/>
          <w:bCs/>
          <w:sz w:val="16"/>
        </w:rPr>
        <w:t>2025</w:t>
      </w:r>
      <w:r w:rsidRPr="009E6F5F">
        <w:rPr>
          <w:rFonts w:ascii="Arial" w:hAnsi="Arial" w:cs="Arial"/>
          <w:sz w:val="16"/>
        </w:rPr>
        <w:t xml:space="preserve">, </w:t>
      </w:r>
      <w:r w:rsidRPr="009E6F5F">
        <w:rPr>
          <w:rFonts w:ascii="Arial" w:hAnsi="Arial" w:cs="Arial"/>
          <w:i/>
          <w:iCs/>
          <w:sz w:val="16"/>
        </w:rPr>
        <w:t>59</w:t>
      </w:r>
      <w:r w:rsidRPr="009E6F5F">
        <w:rPr>
          <w:rFonts w:ascii="Arial" w:hAnsi="Arial" w:cs="Arial"/>
          <w:sz w:val="16"/>
        </w:rPr>
        <w:t xml:space="preserve"> (11), 5747–5755. https://doi.org/10.1021/acs.est.4c12899.</w:t>
      </w:r>
      <w:r w:rsidRPr="009E6F5F">
        <w:rPr>
          <w:rFonts w:ascii="Arial" w:hAnsi="Arial" w:cs="Arial"/>
          <w:caps/>
          <w:color w:val="0000FF"/>
          <w:sz w:val="16"/>
          <w:szCs w:val="16"/>
          <w:lang w:val="en-GB"/>
        </w:rPr>
        <w:fldChar w:fldCharType="end"/>
      </w:r>
    </w:p>
    <w:sectPr w:rsidR="009E6F5F" w:rsidRPr="00297F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FE"/>
    <w:rsid w:val="00041ED8"/>
    <w:rsid w:val="00196651"/>
    <w:rsid w:val="00297F1D"/>
    <w:rsid w:val="002E40F1"/>
    <w:rsid w:val="00352376"/>
    <w:rsid w:val="005166FE"/>
    <w:rsid w:val="0063764B"/>
    <w:rsid w:val="006477D0"/>
    <w:rsid w:val="007E7378"/>
    <w:rsid w:val="008D4E08"/>
    <w:rsid w:val="0091292E"/>
    <w:rsid w:val="009E6F5F"/>
    <w:rsid w:val="00AB1846"/>
    <w:rsid w:val="00B06DCF"/>
    <w:rsid w:val="00C31AF7"/>
    <w:rsid w:val="00C37B51"/>
    <w:rsid w:val="00CF36A0"/>
    <w:rsid w:val="00DF3681"/>
    <w:rsid w:val="00E30A4A"/>
    <w:rsid w:val="00FE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F8B56"/>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fr-FR" w:eastAsia="fr-FR"/>
    </w:rPr>
  </w:style>
  <w:style w:type="paragraph" w:styleId="Titre1">
    <w:name w:val="heading 1"/>
    <w:basedOn w:val="Normal"/>
    <w:qFormat/>
    <w:rsid w:val="005166FE"/>
    <w:pPr>
      <w:keepNext/>
      <w:spacing w:before="240" w:after="240"/>
      <w:jc w:val="center"/>
      <w:outlineLvl w:val="0"/>
    </w:pPr>
    <w:rPr>
      <w:b/>
      <w:bCs/>
      <w:caps/>
      <w:kern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 w:type="paragraph" w:styleId="Bibliographie">
    <w:name w:val="Bibliography"/>
    <w:basedOn w:val="Normal"/>
    <w:next w:val="Normal"/>
    <w:uiPriority w:val="37"/>
    <w:unhideWhenUsed/>
    <w:rsid w:val="009E6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TEMPLATE3.dot</Template>
  <TotalTime>0</TotalTime>
  <Pages>1</Pages>
  <Words>3174</Words>
  <Characters>17457</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The Title Goes Here With Each Initial Letter Capitalized</vt:lpstr>
    </vt:vector>
  </TitlesOfParts>
  <Company>Synchrotron SOLEIL</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Rémi Marsac</cp:lastModifiedBy>
  <cp:revision>5</cp:revision>
  <cp:lastPrinted>1899-12-31T23:00:00Z</cp:lastPrinted>
  <dcterms:created xsi:type="dcterms:W3CDTF">2025-10-16T06:44:00Z</dcterms:created>
  <dcterms:modified xsi:type="dcterms:W3CDTF">2025-10-16T07:37:00Z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id="6nzPts5J"/&gt;&lt;style id="http://www.zotero.org/styles/environmental-science-and-technology" hasBibliography="1" bibliographyStyleHasBeenSet="1"/&gt;&lt;prefs&gt;&lt;pref name="fieldType" value="Field"/&gt;&lt;/prefs&gt;</vt:lpwstr>
  </property>
  <property fmtid="{D5CDD505-2E9C-101B-9397-08002B2CF9AE}" pid="3" name="ZOTERO_PREF_2">
    <vt:lpwstr>&lt;/data&gt;</vt:lpwstr>
  </property>
</Properties>
</file>