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8AB9D" w14:textId="2392E979" w:rsidR="005166FE" w:rsidRPr="004F5AE0" w:rsidRDefault="004F5AE0" w:rsidP="005166FE">
      <w:pPr>
        <w:pStyle w:val="papertitle"/>
        <w:rPr>
          <w:rFonts w:ascii="Arial" w:hAnsi="Arial" w:cs="Arial"/>
          <w:lang w:val="en-GB"/>
        </w:rPr>
      </w:pPr>
      <w:r w:rsidRPr="004F5AE0">
        <w:rPr>
          <w:rFonts w:ascii="Arial" w:hAnsi="Arial" w:cs="Arial"/>
        </w:rPr>
        <w:t xml:space="preserve">Tracing </w:t>
      </w:r>
      <w:proofErr w:type="spellStart"/>
      <w:r w:rsidRPr="004F5AE0">
        <w:rPr>
          <w:rFonts w:ascii="Arial" w:hAnsi="Arial" w:cs="Arial"/>
        </w:rPr>
        <w:t>Metal</w:t>
      </w:r>
      <w:proofErr w:type="spellEnd"/>
      <w:r w:rsidRPr="004F5AE0">
        <w:rPr>
          <w:rFonts w:ascii="Arial" w:hAnsi="Arial" w:cs="Arial"/>
        </w:rPr>
        <w:t xml:space="preserve"> Contaminants </w:t>
      </w:r>
      <w:r w:rsidR="0046666A">
        <w:rPr>
          <w:rFonts w:ascii="Arial" w:hAnsi="Arial" w:cs="Arial"/>
        </w:rPr>
        <w:t>in</w:t>
      </w:r>
      <w:r w:rsidRPr="004F5AE0">
        <w:rPr>
          <w:rFonts w:ascii="Arial" w:hAnsi="Arial" w:cs="Arial"/>
        </w:rPr>
        <w:t xml:space="preserve"> </w:t>
      </w:r>
      <w:proofErr w:type="spellStart"/>
      <w:r w:rsidR="0046666A">
        <w:rPr>
          <w:rFonts w:ascii="Arial" w:hAnsi="Arial" w:cs="Arial"/>
        </w:rPr>
        <w:t>Environmental</w:t>
      </w:r>
      <w:proofErr w:type="spellEnd"/>
      <w:r w:rsidR="0046666A">
        <w:rPr>
          <w:rFonts w:ascii="Arial" w:hAnsi="Arial" w:cs="Arial"/>
        </w:rPr>
        <w:t xml:space="preserve"> </w:t>
      </w:r>
      <w:r w:rsidRPr="004F5AE0">
        <w:rPr>
          <w:rFonts w:ascii="Arial" w:hAnsi="Arial" w:cs="Arial"/>
        </w:rPr>
        <w:t xml:space="preserve">Plastics </w:t>
      </w:r>
      <w:r w:rsidR="0046666A">
        <w:rPr>
          <w:rFonts w:ascii="Arial" w:hAnsi="Arial" w:cs="Arial"/>
        </w:rPr>
        <w:t xml:space="preserve">pellets and </w:t>
      </w:r>
      <w:proofErr w:type="spellStart"/>
      <w:r w:rsidRPr="004F5AE0">
        <w:rPr>
          <w:rFonts w:ascii="Arial" w:hAnsi="Arial" w:cs="Arial"/>
        </w:rPr>
        <w:t>Mammalian</w:t>
      </w:r>
      <w:proofErr w:type="spellEnd"/>
      <w:r w:rsidRPr="004F5AE0">
        <w:rPr>
          <w:rFonts w:ascii="Arial" w:hAnsi="Arial" w:cs="Arial"/>
        </w:rPr>
        <w:t xml:space="preserve"> Tissues </w:t>
      </w:r>
      <w:proofErr w:type="spellStart"/>
      <w:r w:rsidRPr="004F5AE0">
        <w:rPr>
          <w:rFonts w:ascii="Arial" w:hAnsi="Arial" w:cs="Arial"/>
        </w:rPr>
        <w:t>Using</w:t>
      </w:r>
      <w:proofErr w:type="spellEnd"/>
      <w:r w:rsidRPr="004F5AE0">
        <w:rPr>
          <w:rFonts w:ascii="Arial" w:hAnsi="Arial" w:cs="Arial"/>
        </w:rPr>
        <w:t xml:space="preserve"> XRF M</w:t>
      </w:r>
      <w:r w:rsidR="0046666A">
        <w:rPr>
          <w:rFonts w:ascii="Arial" w:hAnsi="Arial" w:cs="Arial"/>
        </w:rPr>
        <w:t>apping at PUMA</w:t>
      </w:r>
    </w:p>
    <w:p w14:paraId="319B9E52" w14:textId="51F7C6DD" w:rsidR="00E87281" w:rsidRPr="00E87281" w:rsidRDefault="00E87281" w:rsidP="00E87281">
      <w:pPr>
        <w:pStyle w:val="paperauthor"/>
        <w:rPr>
          <w:rFonts w:ascii="Arial" w:hAnsi="Arial" w:cs="Arial"/>
          <w:lang w:val="en-IT"/>
        </w:rPr>
      </w:pPr>
      <w:r w:rsidRPr="00E87281">
        <w:rPr>
          <w:rFonts w:ascii="Arial" w:hAnsi="Arial" w:cs="Arial"/>
          <w:lang w:val="en-IT"/>
        </w:rPr>
        <w:t>A. Gianoncelli</w:t>
      </w:r>
      <w:r w:rsidRPr="00E87281">
        <w:rPr>
          <w:rFonts w:ascii="Arial" w:hAnsi="Arial" w:cs="Arial"/>
          <w:vertAlign w:val="superscript"/>
          <w:lang w:val="en-IT"/>
        </w:rPr>
        <w:t>1</w:t>
      </w:r>
      <w:r>
        <w:rPr>
          <w:rFonts w:ascii="Arial" w:hAnsi="Arial" w:cs="Arial"/>
          <w:lang w:val="en-IT"/>
        </w:rPr>
        <w:t xml:space="preserve">, </w:t>
      </w:r>
      <w:r w:rsidRPr="00E87281">
        <w:rPr>
          <w:rFonts w:ascii="Arial" w:hAnsi="Arial" w:cs="Arial"/>
          <w:lang w:val="en-IT"/>
        </w:rPr>
        <w:t>L. Pascolo</w:t>
      </w:r>
      <w:r w:rsidRPr="00E87281">
        <w:rPr>
          <w:rFonts w:ascii="Arial" w:hAnsi="Arial" w:cs="Arial"/>
          <w:vertAlign w:val="superscript"/>
          <w:lang w:val="en-IT"/>
        </w:rPr>
        <w:t>2</w:t>
      </w:r>
      <w:r w:rsidRPr="00E87281">
        <w:rPr>
          <w:rFonts w:ascii="Arial" w:hAnsi="Arial" w:cs="Arial"/>
          <w:lang w:val="en-IT"/>
        </w:rPr>
        <w:t>, , S. Bozzer</w:t>
      </w:r>
      <w:r w:rsidRPr="00E87281">
        <w:rPr>
          <w:rFonts w:ascii="Arial" w:hAnsi="Arial" w:cs="Arial"/>
          <w:vertAlign w:val="superscript"/>
          <w:lang w:val="en-IT"/>
        </w:rPr>
        <w:t>2</w:t>
      </w:r>
      <w:r w:rsidRPr="00E87281">
        <w:rPr>
          <w:rFonts w:ascii="Arial" w:hAnsi="Arial" w:cs="Arial"/>
          <w:lang w:val="en-IT"/>
        </w:rPr>
        <w:t>, R. Giugliano</w:t>
      </w:r>
      <w:r w:rsidRPr="00E87281">
        <w:rPr>
          <w:rFonts w:ascii="Arial" w:hAnsi="Arial" w:cs="Arial"/>
          <w:vertAlign w:val="superscript"/>
          <w:lang w:val="en-IT"/>
        </w:rPr>
        <w:t>3</w:t>
      </w:r>
      <w:r w:rsidRPr="00E87281">
        <w:rPr>
          <w:rFonts w:ascii="Arial" w:hAnsi="Arial" w:cs="Arial"/>
          <w:lang w:val="en-IT"/>
        </w:rPr>
        <w:t>, S. Merlino</w:t>
      </w:r>
      <w:r w:rsidRPr="00E87281">
        <w:rPr>
          <w:rFonts w:ascii="Arial" w:hAnsi="Arial" w:cs="Arial"/>
          <w:vertAlign w:val="superscript"/>
          <w:lang w:val="en-IT"/>
        </w:rPr>
        <w:t>4</w:t>
      </w:r>
      <w:r w:rsidRPr="00E87281">
        <w:rPr>
          <w:rFonts w:ascii="Arial" w:hAnsi="Arial" w:cs="Arial"/>
          <w:lang w:val="en-IT"/>
        </w:rPr>
        <w:t>, V. Palleschi</w:t>
      </w:r>
      <w:r w:rsidRPr="00E87281">
        <w:rPr>
          <w:rFonts w:ascii="Arial" w:hAnsi="Arial" w:cs="Arial"/>
          <w:vertAlign w:val="superscript"/>
          <w:lang w:val="en-IT"/>
        </w:rPr>
        <w:t>5</w:t>
      </w:r>
      <w:r w:rsidRPr="00E87281">
        <w:rPr>
          <w:rFonts w:ascii="Arial" w:hAnsi="Arial" w:cs="Arial"/>
          <w:lang w:val="en-IT"/>
        </w:rPr>
        <w:t>, F. Poggialini</w:t>
      </w:r>
      <w:r w:rsidRPr="00E87281">
        <w:rPr>
          <w:rFonts w:ascii="Arial" w:hAnsi="Arial" w:cs="Arial"/>
          <w:vertAlign w:val="superscript"/>
          <w:lang w:val="en-IT"/>
        </w:rPr>
        <w:t>4</w:t>
      </w:r>
      <w:r>
        <w:rPr>
          <w:rFonts w:ascii="Arial" w:hAnsi="Arial" w:cs="Arial"/>
          <w:lang w:val="en-IT"/>
        </w:rPr>
        <w:t xml:space="preserve"> and</w:t>
      </w:r>
      <w:r w:rsidRPr="00E87281">
        <w:rPr>
          <w:rFonts w:ascii="Arial" w:hAnsi="Arial" w:cs="Arial"/>
          <w:lang w:val="en-IT"/>
        </w:rPr>
        <w:t xml:space="preserve"> S. Ranieri</w:t>
      </w:r>
      <w:r w:rsidRPr="00E87281">
        <w:rPr>
          <w:rFonts w:ascii="Arial" w:hAnsi="Arial" w:cs="Arial"/>
          <w:vertAlign w:val="superscript"/>
          <w:lang w:val="en-IT"/>
        </w:rPr>
        <w:t>6</w:t>
      </w:r>
    </w:p>
    <w:p w14:paraId="4F58B9FA" w14:textId="087B0084" w:rsidR="00E87281" w:rsidRPr="00E87281" w:rsidRDefault="00E87281" w:rsidP="00E87281">
      <w:pPr>
        <w:pStyle w:val="authoraffiliation"/>
        <w:rPr>
          <w:rFonts w:ascii="Arial" w:hAnsi="Arial" w:cs="Arial"/>
          <w:lang w:val="en-IT"/>
        </w:rPr>
      </w:pPr>
      <w:r>
        <w:rPr>
          <w:rFonts w:ascii="Arial" w:hAnsi="Arial" w:cs="Arial"/>
          <w:lang w:val="en-IT"/>
        </w:rPr>
        <w:t>1</w:t>
      </w:r>
      <w:r w:rsidRPr="00E87281">
        <w:rPr>
          <w:rFonts w:ascii="Arial" w:hAnsi="Arial" w:cs="Arial"/>
          <w:lang w:val="en-IT"/>
        </w:rPr>
        <w:t xml:space="preserve"> Elettra, Sincrotrone Trieste S.C.p.A., Trieste, Italy;</w:t>
      </w:r>
    </w:p>
    <w:p w14:paraId="4BDA5957" w14:textId="4256FEC2" w:rsidR="00E87281" w:rsidRPr="00E87281" w:rsidRDefault="00E87281" w:rsidP="00E87281">
      <w:pPr>
        <w:pStyle w:val="authoraffiliation"/>
        <w:rPr>
          <w:rFonts w:ascii="Arial" w:hAnsi="Arial" w:cs="Arial"/>
          <w:lang w:val="en-IT"/>
        </w:rPr>
      </w:pPr>
      <w:r>
        <w:rPr>
          <w:rFonts w:ascii="Arial" w:hAnsi="Arial" w:cs="Arial"/>
          <w:lang w:val="en-IT"/>
        </w:rPr>
        <w:t>2</w:t>
      </w:r>
      <w:r w:rsidRPr="00E87281">
        <w:rPr>
          <w:rFonts w:ascii="Arial" w:hAnsi="Arial" w:cs="Arial"/>
          <w:lang w:val="en-IT"/>
        </w:rPr>
        <w:t xml:space="preserve"> IRCCS Burlo Garofolo, Obstetrics and Gynaecology Department, Trieste, Italy;</w:t>
      </w:r>
    </w:p>
    <w:p w14:paraId="7578D248" w14:textId="77777777" w:rsidR="00E87281" w:rsidRPr="00E87281" w:rsidRDefault="00E87281" w:rsidP="00E87281">
      <w:pPr>
        <w:pStyle w:val="authoraffiliation"/>
        <w:rPr>
          <w:rFonts w:ascii="Arial" w:hAnsi="Arial" w:cs="Arial"/>
          <w:lang w:val="en-IT"/>
        </w:rPr>
      </w:pPr>
      <w:r w:rsidRPr="00E87281">
        <w:rPr>
          <w:rFonts w:ascii="Arial" w:hAnsi="Arial" w:cs="Arial"/>
          <w:lang w:val="en-IT"/>
        </w:rPr>
        <w:t>3 IZS PLV,S.S. Sezione Genova e Portualità Marittima, Genova, Italy;</w:t>
      </w:r>
    </w:p>
    <w:p w14:paraId="3727FB8F" w14:textId="0F978B93" w:rsidR="00E87281" w:rsidRPr="00E87281" w:rsidRDefault="00E87281" w:rsidP="00E87281">
      <w:pPr>
        <w:pStyle w:val="authoraffiliation"/>
        <w:rPr>
          <w:rFonts w:ascii="Arial" w:hAnsi="Arial" w:cs="Arial"/>
          <w:lang w:val="en-IT"/>
        </w:rPr>
      </w:pPr>
      <w:r w:rsidRPr="00E87281">
        <w:rPr>
          <w:rFonts w:ascii="Arial" w:hAnsi="Arial" w:cs="Arial"/>
          <w:lang w:val="en-IT"/>
        </w:rPr>
        <w:t>4 CNR-ISMA, Istit</w:t>
      </w:r>
      <w:r>
        <w:rPr>
          <w:rFonts w:ascii="Arial" w:hAnsi="Arial" w:cs="Arial"/>
          <w:lang w:val="en-IT"/>
        </w:rPr>
        <w:t>u</w:t>
      </w:r>
      <w:r w:rsidRPr="00E87281">
        <w:rPr>
          <w:rFonts w:ascii="Arial" w:hAnsi="Arial" w:cs="Arial"/>
          <w:lang w:val="en-IT"/>
        </w:rPr>
        <w:t>to scienze marine La Spezia, Italy; 5 CNR- ICCOM, Istituto dei Composti Organometallic, Pisa, Italy;</w:t>
      </w:r>
    </w:p>
    <w:p w14:paraId="13EA69E7" w14:textId="77777777" w:rsidR="00E87281" w:rsidRPr="00E87281" w:rsidRDefault="00E87281" w:rsidP="00E87281">
      <w:pPr>
        <w:pStyle w:val="authoraffiliation"/>
        <w:rPr>
          <w:rFonts w:ascii="Arial" w:hAnsi="Arial" w:cs="Arial"/>
          <w:lang w:val="en-IT"/>
        </w:rPr>
      </w:pPr>
      <w:r w:rsidRPr="00E87281">
        <w:rPr>
          <w:rFonts w:ascii="Arial" w:hAnsi="Arial" w:cs="Arial"/>
          <w:lang w:val="en-IT"/>
        </w:rPr>
        <w:t>5 University of Florence, Department of Earth Science, Firenze, Italy</w:t>
      </w:r>
    </w:p>
    <w:p w14:paraId="76AA5BED" w14:textId="77777777" w:rsidR="005166FE" w:rsidRPr="004F5AE0" w:rsidRDefault="005166FE" w:rsidP="005166FE">
      <w:pPr>
        <w:pStyle w:val="paragraph"/>
        <w:rPr>
          <w:rFonts w:ascii="Arial" w:hAnsi="Arial" w:cs="Arial"/>
          <w:sz w:val="22"/>
          <w:szCs w:val="22"/>
          <w:lang w:val="en-GB"/>
        </w:rPr>
      </w:pPr>
      <w:r w:rsidRPr="004F5AE0">
        <w:rPr>
          <w:rFonts w:ascii="Arial" w:hAnsi="Arial" w:cs="Arial"/>
          <w:sz w:val="22"/>
          <w:szCs w:val="22"/>
          <w:lang w:val="en-GB"/>
        </w:rPr>
        <w:t> </w:t>
      </w:r>
    </w:p>
    <w:p w14:paraId="742DFBA9" w14:textId="3EFFAD3F" w:rsidR="0046666A" w:rsidRPr="0046666A" w:rsidRDefault="0046666A" w:rsidP="0046666A">
      <w:pPr>
        <w:pStyle w:val="paragraph"/>
        <w:rPr>
          <w:rFonts w:ascii="Arial" w:hAnsi="Arial" w:cs="Arial"/>
          <w:sz w:val="22"/>
          <w:szCs w:val="22"/>
          <w:lang w:val="en-IT"/>
        </w:rPr>
      </w:pPr>
      <w:r w:rsidRPr="0046666A">
        <w:rPr>
          <w:rFonts w:ascii="Arial" w:hAnsi="Arial" w:cs="Arial"/>
          <w:sz w:val="22"/>
          <w:szCs w:val="22"/>
          <w:lang w:val="en-IT"/>
        </w:rPr>
        <w:t>Synchrotron-based micro–X-ray fluorescence (µXRF) microscopy offers exceptional elemental sensitivity and spatial resolution, enabling trace-level mapping of metals in complex materials. Using the PUMA beamline at SOLEIL Synchrotron (France), we applied this technique to two complementary targets</w:t>
      </w:r>
      <w:r>
        <w:rPr>
          <w:rFonts w:ascii="Arial" w:hAnsi="Arial" w:cs="Arial"/>
          <w:sz w:val="22"/>
          <w:szCs w:val="22"/>
          <w:lang w:val="en-IT"/>
        </w:rPr>
        <w:t xml:space="preserve">, </w:t>
      </w:r>
      <w:r w:rsidRPr="0046666A">
        <w:rPr>
          <w:rFonts w:ascii="Arial" w:hAnsi="Arial" w:cs="Arial"/>
          <w:sz w:val="22"/>
          <w:szCs w:val="22"/>
          <w:lang w:val="en-IT"/>
        </w:rPr>
        <w:t>environmental plastic debris and mammalian tissues</w:t>
      </w:r>
      <w:r>
        <w:rPr>
          <w:rFonts w:ascii="Arial" w:hAnsi="Arial" w:cs="Arial"/>
          <w:sz w:val="22"/>
          <w:szCs w:val="22"/>
          <w:lang w:val="en-IT"/>
        </w:rPr>
        <w:t xml:space="preserve">, </w:t>
      </w:r>
      <w:r w:rsidRPr="0046666A">
        <w:rPr>
          <w:rFonts w:ascii="Arial" w:hAnsi="Arial" w:cs="Arial"/>
          <w:sz w:val="22"/>
          <w:szCs w:val="22"/>
          <w:lang w:val="en-IT"/>
        </w:rPr>
        <w:t>to explore links between environmental contamination and biological exposure.</w:t>
      </w:r>
    </w:p>
    <w:p w14:paraId="231C890B" w14:textId="1873FB17" w:rsidR="0046666A" w:rsidRPr="0046666A" w:rsidRDefault="0046666A" w:rsidP="0046666A">
      <w:pPr>
        <w:pStyle w:val="paragraph"/>
        <w:rPr>
          <w:rFonts w:ascii="Arial" w:hAnsi="Arial" w:cs="Arial"/>
          <w:sz w:val="22"/>
          <w:szCs w:val="22"/>
          <w:lang w:val="en-IT"/>
        </w:rPr>
      </w:pPr>
      <w:r w:rsidRPr="0046666A">
        <w:rPr>
          <w:rFonts w:ascii="Arial" w:hAnsi="Arial" w:cs="Arial"/>
          <w:sz w:val="22"/>
          <w:szCs w:val="22"/>
          <w:lang w:val="en-IT"/>
        </w:rPr>
        <w:t xml:space="preserve">Within the Italian Pellets Watch (ItPW) survey, </w:t>
      </w:r>
      <w:r w:rsidRPr="0046666A">
        <w:rPr>
          <w:rFonts w:ascii="Arial" w:hAnsi="Arial" w:cs="Arial"/>
          <w:sz w:val="22"/>
          <w:szCs w:val="22"/>
        </w:rPr>
        <w:t xml:space="preserve">the first national </w:t>
      </w:r>
      <w:proofErr w:type="spellStart"/>
      <w:r w:rsidRPr="0046666A">
        <w:rPr>
          <w:rFonts w:ascii="Arial" w:hAnsi="Arial" w:cs="Arial"/>
          <w:sz w:val="22"/>
          <w:szCs w:val="22"/>
        </w:rPr>
        <w:t>survey</w:t>
      </w:r>
      <w:proofErr w:type="spellEnd"/>
      <w:r w:rsidRPr="0046666A">
        <w:rPr>
          <w:rFonts w:ascii="Arial" w:hAnsi="Arial" w:cs="Arial"/>
          <w:sz w:val="22"/>
          <w:szCs w:val="22"/>
        </w:rPr>
        <w:t xml:space="preserve"> of plastic pollution </w:t>
      </w:r>
      <w:proofErr w:type="spellStart"/>
      <w:r w:rsidRPr="0046666A">
        <w:rPr>
          <w:rFonts w:ascii="Arial" w:hAnsi="Arial" w:cs="Arial"/>
          <w:sz w:val="22"/>
          <w:szCs w:val="22"/>
        </w:rPr>
        <w:t>along</w:t>
      </w:r>
      <w:proofErr w:type="spellEnd"/>
      <w:r w:rsidRPr="0046666A">
        <w:rPr>
          <w:rFonts w:ascii="Arial" w:hAnsi="Arial" w:cs="Arial"/>
          <w:sz w:val="22"/>
          <w:szCs w:val="22"/>
        </w:rPr>
        <w:t xml:space="preserve"> the </w:t>
      </w:r>
      <w:proofErr w:type="spellStart"/>
      <w:r w:rsidRPr="0046666A">
        <w:rPr>
          <w:rFonts w:ascii="Arial" w:hAnsi="Arial" w:cs="Arial"/>
          <w:sz w:val="22"/>
          <w:szCs w:val="22"/>
        </w:rPr>
        <w:t>Italian</w:t>
      </w:r>
      <w:proofErr w:type="spellEnd"/>
      <w:r w:rsidRPr="0046666A">
        <w:rPr>
          <w:rFonts w:ascii="Arial" w:hAnsi="Arial" w:cs="Arial"/>
          <w:sz w:val="22"/>
          <w:szCs w:val="22"/>
        </w:rPr>
        <w:t xml:space="preserve"> </w:t>
      </w:r>
      <w:proofErr w:type="spellStart"/>
      <w:r w:rsidRPr="0046666A">
        <w:rPr>
          <w:rFonts w:ascii="Arial" w:hAnsi="Arial" w:cs="Arial"/>
          <w:sz w:val="22"/>
          <w:szCs w:val="22"/>
        </w:rPr>
        <w:t>coastline</w:t>
      </w:r>
      <w:proofErr w:type="spellEnd"/>
      <w:r w:rsidRPr="0046666A">
        <w:rPr>
          <w:rFonts w:ascii="Arial" w:hAnsi="Arial" w:cs="Arial"/>
          <w:sz w:val="22"/>
          <w:szCs w:val="22"/>
        </w:rPr>
        <w:t>,</w:t>
      </w:r>
      <w:r>
        <w:rPr>
          <w:rFonts w:ascii="Arial" w:hAnsi="Arial" w:cs="Arial"/>
          <w:sz w:val="22"/>
          <w:szCs w:val="22"/>
        </w:rPr>
        <w:t xml:space="preserve"> </w:t>
      </w:r>
      <w:r w:rsidRPr="0046666A">
        <w:rPr>
          <w:rFonts w:ascii="Arial" w:hAnsi="Arial" w:cs="Arial"/>
          <w:sz w:val="22"/>
          <w:szCs w:val="22"/>
          <w:lang w:val="en-IT"/>
        </w:rPr>
        <w:t>µXRF mapping of resin pellets collected along the Sardinian, Abruzzese, and Tuscan coasts revealed the presence of Pb, Fe, Cr, Ni, Sr, Mn, Br, and other elements. Their localization on both polymer surfaces and internal matrices indicates that plastics can act as carriers for toxic metals. Given their buoyancy and high pollutant adsorption capacity</w:t>
      </w:r>
      <w:r>
        <w:rPr>
          <w:rFonts w:ascii="Arial" w:hAnsi="Arial" w:cs="Arial"/>
          <w:sz w:val="22"/>
          <w:szCs w:val="22"/>
          <w:lang w:val="en-IT"/>
        </w:rPr>
        <w:t xml:space="preserve">, </w:t>
      </w:r>
      <w:r w:rsidRPr="0046666A">
        <w:rPr>
          <w:rFonts w:ascii="Arial" w:hAnsi="Arial" w:cs="Arial"/>
          <w:sz w:val="22"/>
          <w:szCs w:val="22"/>
          <w:lang w:val="en-IT"/>
        </w:rPr>
        <w:t>up to hundreds of times higher than seawater</w:t>
      </w:r>
      <w:r>
        <w:rPr>
          <w:rFonts w:ascii="Arial" w:hAnsi="Arial" w:cs="Arial"/>
          <w:sz w:val="22"/>
          <w:szCs w:val="22"/>
          <w:lang w:val="en-IT"/>
        </w:rPr>
        <w:t xml:space="preserve">, </w:t>
      </w:r>
      <w:r w:rsidRPr="0046666A">
        <w:rPr>
          <w:rFonts w:ascii="Arial" w:hAnsi="Arial" w:cs="Arial"/>
          <w:sz w:val="22"/>
          <w:szCs w:val="22"/>
          <w:lang w:val="en-IT"/>
        </w:rPr>
        <w:t>these pellets represent a critical pathway for contaminant transfer in marine systems.</w:t>
      </w:r>
    </w:p>
    <w:p w14:paraId="18C22E36" w14:textId="3474701B" w:rsidR="0046666A" w:rsidRPr="0046666A" w:rsidRDefault="0046666A" w:rsidP="0046666A">
      <w:pPr>
        <w:pStyle w:val="paragraph"/>
        <w:rPr>
          <w:rFonts w:ascii="Arial" w:hAnsi="Arial" w:cs="Arial"/>
          <w:sz w:val="22"/>
          <w:szCs w:val="22"/>
          <w:lang w:val="en-IT"/>
        </w:rPr>
      </w:pPr>
      <w:r w:rsidRPr="0046666A">
        <w:rPr>
          <w:rFonts w:ascii="Arial" w:hAnsi="Arial" w:cs="Arial"/>
          <w:sz w:val="22"/>
          <w:szCs w:val="22"/>
          <w:lang w:val="en-IT"/>
        </w:rPr>
        <w:t>Parallel analyses of a golden jackal kidney and human placental tissue</w:t>
      </w:r>
      <w:r>
        <w:rPr>
          <w:rFonts w:ascii="Arial" w:hAnsi="Arial" w:cs="Arial"/>
          <w:sz w:val="22"/>
          <w:szCs w:val="22"/>
          <w:lang w:val="en-IT"/>
        </w:rPr>
        <w:t>s</w:t>
      </w:r>
      <w:r w:rsidRPr="0046666A">
        <w:rPr>
          <w:rFonts w:ascii="Arial" w:hAnsi="Arial" w:cs="Arial"/>
          <w:sz w:val="22"/>
          <w:szCs w:val="22"/>
          <w:lang w:val="en-IT"/>
        </w:rPr>
        <w:t xml:space="preserve"> uncovered comparable metal distributions, with Pb, Cr, Ni, Sr, Mn, Br, and Fe frequently co-localizing. </w:t>
      </w:r>
      <w:r w:rsidRPr="0046666A">
        <w:rPr>
          <w:rFonts w:ascii="Arial" w:hAnsi="Arial" w:cs="Arial"/>
          <w:sz w:val="22"/>
          <w:szCs w:val="22"/>
        </w:rPr>
        <w:t xml:space="preserve">The </w:t>
      </w:r>
      <w:proofErr w:type="spellStart"/>
      <w:r w:rsidRPr="0046666A">
        <w:rPr>
          <w:rFonts w:ascii="Arial" w:hAnsi="Arial" w:cs="Arial"/>
          <w:sz w:val="22"/>
          <w:szCs w:val="22"/>
        </w:rPr>
        <w:t>detection</w:t>
      </w:r>
      <w:proofErr w:type="spellEnd"/>
      <w:r w:rsidRPr="0046666A">
        <w:rPr>
          <w:rFonts w:ascii="Arial" w:hAnsi="Arial" w:cs="Arial"/>
          <w:sz w:val="22"/>
          <w:szCs w:val="22"/>
        </w:rPr>
        <w:t xml:space="preserve"> of </w:t>
      </w:r>
      <w:proofErr w:type="spellStart"/>
      <w:r w:rsidRPr="0046666A">
        <w:rPr>
          <w:rFonts w:ascii="Arial" w:hAnsi="Arial" w:cs="Arial"/>
          <w:sz w:val="22"/>
          <w:szCs w:val="22"/>
        </w:rPr>
        <w:t>these</w:t>
      </w:r>
      <w:proofErr w:type="spellEnd"/>
      <w:r w:rsidRPr="0046666A">
        <w:rPr>
          <w:rFonts w:ascii="Arial" w:hAnsi="Arial" w:cs="Arial"/>
          <w:sz w:val="22"/>
          <w:szCs w:val="22"/>
        </w:rPr>
        <w:t xml:space="preserve"> </w:t>
      </w:r>
      <w:proofErr w:type="spellStart"/>
      <w:r w:rsidRPr="0046666A">
        <w:rPr>
          <w:rFonts w:ascii="Arial" w:hAnsi="Arial" w:cs="Arial"/>
          <w:sz w:val="22"/>
          <w:szCs w:val="22"/>
        </w:rPr>
        <w:t>metals</w:t>
      </w:r>
      <w:proofErr w:type="spellEnd"/>
      <w:r w:rsidRPr="0046666A">
        <w:rPr>
          <w:rFonts w:ascii="Arial" w:hAnsi="Arial" w:cs="Arial"/>
          <w:sz w:val="22"/>
          <w:szCs w:val="22"/>
        </w:rPr>
        <w:t xml:space="preserve"> in </w:t>
      </w:r>
      <w:proofErr w:type="spellStart"/>
      <w:r w:rsidRPr="0046666A">
        <w:rPr>
          <w:rFonts w:ascii="Arial" w:hAnsi="Arial" w:cs="Arial"/>
          <w:sz w:val="22"/>
          <w:szCs w:val="22"/>
        </w:rPr>
        <w:t>jackal</w:t>
      </w:r>
      <w:proofErr w:type="spellEnd"/>
      <w:r w:rsidRPr="0046666A">
        <w:rPr>
          <w:rFonts w:ascii="Arial" w:hAnsi="Arial" w:cs="Arial"/>
          <w:sz w:val="22"/>
          <w:szCs w:val="22"/>
        </w:rPr>
        <w:t xml:space="preserve"> tissues supports the </w:t>
      </w:r>
      <w:proofErr w:type="spellStart"/>
      <w:r w:rsidRPr="0046666A">
        <w:rPr>
          <w:rFonts w:ascii="Arial" w:hAnsi="Arial" w:cs="Arial"/>
          <w:sz w:val="22"/>
          <w:szCs w:val="22"/>
        </w:rPr>
        <w:t>potential</w:t>
      </w:r>
      <w:proofErr w:type="spellEnd"/>
      <w:r w:rsidRPr="0046666A">
        <w:rPr>
          <w:rFonts w:ascii="Arial" w:hAnsi="Arial" w:cs="Arial"/>
          <w:sz w:val="22"/>
          <w:szCs w:val="22"/>
        </w:rPr>
        <w:t xml:space="preserve"> of </w:t>
      </w:r>
      <w:proofErr w:type="spellStart"/>
      <w:r w:rsidRPr="0046666A">
        <w:rPr>
          <w:rFonts w:ascii="Arial" w:hAnsi="Arial" w:cs="Arial"/>
          <w:sz w:val="22"/>
          <w:szCs w:val="22"/>
        </w:rPr>
        <w:t>this</w:t>
      </w:r>
      <w:proofErr w:type="spellEnd"/>
      <w:r w:rsidRPr="0046666A">
        <w:rPr>
          <w:rFonts w:ascii="Arial" w:hAnsi="Arial" w:cs="Arial"/>
          <w:sz w:val="22"/>
          <w:szCs w:val="22"/>
        </w:rPr>
        <w:t xml:space="preserve"> </w:t>
      </w:r>
      <w:proofErr w:type="spellStart"/>
      <w:r w:rsidRPr="0046666A">
        <w:rPr>
          <w:rFonts w:ascii="Arial" w:hAnsi="Arial" w:cs="Arial"/>
          <w:sz w:val="22"/>
          <w:szCs w:val="22"/>
        </w:rPr>
        <w:t>species</w:t>
      </w:r>
      <w:proofErr w:type="spellEnd"/>
      <w:r w:rsidRPr="0046666A">
        <w:rPr>
          <w:rFonts w:ascii="Arial" w:hAnsi="Arial" w:cs="Arial"/>
          <w:sz w:val="22"/>
          <w:szCs w:val="22"/>
        </w:rPr>
        <w:t xml:space="preserve"> as a </w:t>
      </w:r>
      <w:proofErr w:type="spellStart"/>
      <w:r w:rsidRPr="0046666A">
        <w:rPr>
          <w:rFonts w:ascii="Arial" w:hAnsi="Arial" w:cs="Arial"/>
          <w:sz w:val="22"/>
          <w:szCs w:val="22"/>
        </w:rPr>
        <w:t>sentinel</w:t>
      </w:r>
      <w:proofErr w:type="spellEnd"/>
      <w:r w:rsidRPr="0046666A">
        <w:rPr>
          <w:rFonts w:ascii="Arial" w:hAnsi="Arial" w:cs="Arial"/>
          <w:sz w:val="22"/>
          <w:szCs w:val="22"/>
        </w:rPr>
        <w:t xml:space="preserve"> for </w:t>
      </w:r>
      <w:proofErr w:type="spellStart"/>
      <w:r w:rsidRPr="0046666A">
        <w:rPr>
          <w:rFonts w:ascii="Arial" w:hAnsi="Arial" w:cs="Arial"/>
          <w:sz w:val="22"/>
          <w:szCs w:val="22"/>
        </w:rPr>
        <w:t>environmental</w:t>
      </w:r>
      <w:proofErr w:type="spellEnd"/>
      <w:r w:rsidRPr="0046666A">
        <w:rPr>
          <w:rFonts w:ascii="Arial" w:hAnsi="Arial" w:cs="Arial"/>
          <w:sz w:val="22"/>
          <w:szCs w:val="22"/>
        </w:rPr>
        <w:t xml:space="preserve"> </w:t>
      </w:r>
      <w:proofErr w:type="spellStart"/>
      <w:r w:rsidRPr="0046666A">
        <w:rPr>
          <w:rFonts w:ascii="Arial" w:hAnsi="Arial" w:cs="Arial"/>
          <w:sz w:val="22"/>
          <w:szCs w:val="22"/>
        </w:rPr>
        <w:t>metal</w:t>
      </w:r>
      <w:proofErr w:type="spellEnd"/>
      <w:r w:rsidRPr="0046666A">
        <w:rPr>
          <w:rFonts w:ascii="Arial" w:hAnsi="Arial" w:cs="Arial"/>
          <w:sz w:val="22"/>
          <w:szCs w:val="22"/>
        </w:rPr>
        <w:t xml:space="preserve"> contamination in </w:t>
      </w:r>
      <w:proofErr w:type="spellStart"/>
      <w:r w:rsidRPr="0046666A">
        <w:rPr>
          <w:rFonts w:ascii="Arial" w:hAnsi="Arial" w:cs="Arial"/>
          <w:sz w:val="22"/>
          <w:szCs w:val="22"/>
        </w:rPr>
        <w:t>northeastern</w:t>
      </w:r>
      <w:proofErr w:type="spellEnd"/>
      <w:r w:rsidRPr="0046666A">
        <w:rPr>
          <w:rFonts w:ascii="Arial" w:hAnsi="Arial" w:cs="Arial"/>
          <w:sz w:val="22"/>
          <w:szCs w:val="22"/>
        </w:rPr>
        <w:t xml:space="preserve"> </w:t>
      </w:r>
      <w:proofErr w:type="spellStart"/>
      <w:r w:rsidRPr="0046666A">
        <w:rPr>
          <w:rFonts w:ascii="Arial" w:hAnsi="Arial" w:cs="Arial"/>
          <w:sz w:val="22"/>
          <w:szCs w:val="22"/>
        </w:rPr>
        <w:t>Italy</w:t>
      </w:r>
      <w:proofErr w:type="spellEnd"/>
      <w:r w:rsidRPr="0046666A">
        <w:rPr>
          <w:rFonts w:ascii="Arial" w:hAnsi="Arial" w:cs="Arial"/>
          <w:sz w:val="22"/>
          <w:szCs w:val="22"/>
        </w:rPr>
        <w:t xml:space="preserve">. </w:t>
      </w:r>
      <w:proofErr w:type="spellStart"/>
      <w:r w:rsidRPr="0046666A">
        <w:rPr>
          <w:rFonts w:ascii="Arial" w:hAnsi="Arial" w:cs="Arial"/>
          <w:sz w:val="22"/>
          <w:szCs w:val="22"/>
        </w:rPr>
        <w:t>Similarly</w:t>
      </w:r>
      <w:proofErr w:type="spellEnd"/>
      <w:r w:rsidRPr="0046666A">
        <w:rPr>
          <w:rFonts w:ascii="Arial" w:hAnsi="Arial" w:cs="Arial"/>
          <w:sz w:val="22"/>
          <w:szCs w:val="22"/>
        </w:rPr>
        <w:t xml:space="preserve">, the </w:t>
      </w:r>
      <w:proofErr w:type="spellStart"/>
      <w:r w:rsidRPr="0046666A">
        <w:rPr>
          <w:rFonts w:ascii="Arial" w:hAnsi="Arial" w:cs="Arial"/>
          <w:sz w:val="22"/>
          <w:szCs w:val="22"/>
        </w:rPr>
        <w:t>presence</w:t>
      </w:r>
      <w:proofErr w:type="spellEnd"/>
      <w:r w:rsidRPr="0046666A">
        <w:rPr>
          <w:rFonts w:ascii="Arial" w:hAnsi="Arial" w:cs="Arial"/>
          <w:sz w:val="22"/>
          <w:szCs w:val="22"/>
        </w:rPr>
        <w:t xml:space="preserve"> of comparable </w:t>
      </w:r>
      <w:proofErr w:type="spellStart"/>
      <w:r w:rsidRPr="0046666A">
        <w:rPr>
          <w:rFonts w:ascii="Arial" w:hAnsi="Arial" w:cs="Arial"/>
          <w:sz w:val="22"/>
          <w:szCs w:val="22"/>
        </w:rPr>
        <w:t>metals</w:t>
      </w:r>
      <w:proofErr w:type="spellEnd"/>
      <w:r w:rsidRPr="0046666A">
        <w:rPr>
          <w:rFonts w:ascii="Arial" w:hAnsi="Arial" w:cs="Arial"/>
          <w:sz w:val="22"/>
          <w:szCs w:val="22"/>
        </w:rPr>
        <w:t xml:space="preserve"> in </w:t>
      </w:r>
      <w:proofErr w:type="spellStart"/>
      <w:r w:rsidRPr="0046666A">
        <w:rPr>
          <w:rFonts w:ascii="Arial" w:hAnsi="Arial" w:cs="Arial"/>
          <w:sz w:val="22"/>
          <w:szCs w:val="22"/>
        </w:rPr>
        <w:t>human</w:t>
      </w:r>
      <w:proofErr w:type="spellEnd"/>
      <w:r w:rsidRPr="0046666A">
        <w:rPr>
          <w:rFonts w:ascii="Arial" w:hAnsi="Arial" w:cs="Arial"/>
          <w:sz w:val="22"/>
          <w:szCs w:val="22"/>
        </w:rPr>
        <w:t xml:space="preserve"> </w:t>
      </w:r>
      <w:proofErr w:type="spellStart"/>
      <w:r w:rsidRPr="0046666A">
        <w:rPr>
          <w:rFonts w:ascii="Arial" w:hAnsi="Arial" w:cs="Arial"/>
          <w:sz w:val="22"/>
          <w:szCs w:val="22"/>
        </w:rPr>
        <w:t>placental</w:t>
      </w:r>
      <w:proofErr w:type="spellEnd"/>
      <w:r w:rsidRPr="0046666A">
        <w:rPr>
          <w:rFonts w:ascii="Arial" w:hAnsi="Arial" w:cs="Arial"/>
          <w:sz w:val="22"/>
          <w:szCs w:val="22"/>
        </w:rPr>
        <w:t xml:space="preserve"> tissues </w:t>
      </w:r>
      <w:proofErr w:type="spellStart"/>
      <w:r w:rsidRPr="0046666A">
        <w:rPr>
          <w:rFonts w:ascii="Arial" w:hAnsi="Arial" w:cs="Arial"/>
          <w:sz w:val="22"/>
          <w:szCs w:val="22"/>
        </w:rPr>
        <w:t>underscores</w:t>
      </w:r>
      <w:proofErr w:type="spellEnd"/>
      <w:r w:rsidRPr="0046666A">
        <w:rPr>
          <w:rFonts w:ascii="Arial" w:hAnsi="Arial" w:cs="Arial"/>
          <w:sz w:val="22"/>
          <w:szCs w:val="22"/>
        </w:rPr>
        <w:t xml:space="preserve"> </w:t>
      </w:r>
      <w:proofErr w:type="spellStart"/>
      <w:r w:rsidRPr="0046666A">
        <w:rPr>
          <w:rFonts w:ascii="Arial" w:hAnsi="Arial" w:cs="Arial"/>
          <w:sz w:val="22"/>
          <w:szCs w:val="22"/>
        </w:rPr>
        <w:t>potential</w:t>
      </w:r>
      <w:proofErr w:type="spellEnd"/>
      <w:r w:rsidRPr="0046666A">
        <w:rPr>
          <w:rFonts w:ascii="Arial" w:hAnsi="Arial" w:cs="Arial"/>
          <w:sz w:val="22"/>
          <w:szCs w:val="22"/>
        </w:rPr>
        <w:t xml:space="preserve"> </w:t>
      </w:r>
      <w:proofErr w:type="spellStart"/>
      <w:r w:rsidRPr="0046666A">
        <w:rPr>
          <w:rFonts w:ascii="Arial" w:hAnsi="Arial" w:cs="Arial"/>
          <w:sz w:val="22"/>
          <w:szCs w:val="22"/>
        </w:rPr>
        <w:t>fetal</w:t>
      </w:r>
      <w:proofErr w:type="spellEnd"/>
      <w:r w:rsidRPr="0046666A">
        <w:rPr>
          <w:rFonts w:ascii="Arial" w:hAnsi="Arial" w:cs="Arial"/>
          <w:sz w:val="22"/>
          <w:szCs w:val="22"/>
        </w:rPr>
        <w:t xml:space="preserve"> </w:t>
      </w:r>
      <w:proofErr w:type="spellStart"/>
      <w:r w:rsidRPr="0046666A">
        <w:rPr>
          <w:rFonts w:ascii="Arial" w:hAnsi="Arial" w:cs="Arial"/>
          <w:sz w:val="22"/>
          <w:szCs w:val="22"/>
        </w:rPr>
        <w:t>exposure</w:t>
      </w:r>
      <w:proofErr w:type="spellEnd"/>
      <w:r w:rsidRPr="0046666A">
        <w:rPr>
          <w:rFonts w:ascii="Arial" w:hAnsi="Arial" w:cs="Arial"/>
          <w:sz w:val="22"/>
          <w:szCs w:val="22"/>
        </w:rPr>
        <w:t xml:space="preserve"> to </w:t>
      </w:r>
      <w:proofErr w:type="spellStart"/>
      <w:r w:rsidRPr="0046666A">
        <w:rPr>
          <w:rFonts w:ascii="Arial" w:hAnsi="Arial" w:cs="Arial"/>
          <w:sz w:val="22"/>
          <w:szCs w:val="22"/>
        </w:rPr>
        <w:t>environmental</w:t>
      </w:r>
      <w:proofErr w:type="spellEnd"/>
      <w:r w:rsidRPr="0046666A">
        <w:rPr>
          <w:rFonts w:ascii="Arial" w:hAnsi="Arial" w:cs="Arial"/>
          <w:sz w:val="22"/>
          <w:szCs w:val="22"/>
        </w:rPr>
        <w:t xml:space="preserve"> </w:t>
      </w:r>
      <w:proofErr w:type="spellStart"/>
      <w:r w:rsidRPr="0046666A">
        <w:rPr>
          <w:rFonts w:ascii="Arial" w:hAnsi="Arial" w:cs="Arial"/>
          <w:sz w:val="22"/>
          <w:szCs w:val="22"/>
        </w:rPr>
        <w:t>pollutants</w:t>
      </w:r>
      <w:proofErr w:type="spellEnd"/>
      <w:r w:rsidRPr="0046666A">
        <w:rPr>
          <w:rFonts w:ascii="Arial" w:hAnsi="Arial" w:cs="Arial"/>
          <w:sz w:val="22"/>
          <w:szCs w:val="22"/>
        </w:rPr>
        <w:t xml:space="preserve"> and identifies possible </w:t>
      </w:r>
      <w:proofErr w:type="spellStart"/>
      <w:r w:rsidRPr="0046666A">
        <w:rPr>
          <w:rFonts w:ascii="Arial" w:hAnsi="Arial" w:cs="Arial"/>
          <w:sz w:val="22"/>
          <w:szCs w:val="22"/>
        </w:rPr>
        <w:t>biomarkers</w:t>
      </w:r>
      <w:proofErr w:type="spellEnd"/>
      <w:r w:rsidRPr="0046666A">
        <w:rPr>
          <w:rFonts w:ascii="Arial" w:hAnsi="Arial" w:cs="Arial"/>
          <w:sz w:val="22"/>
          <w:szCs w:val="22"/>
        </w:rPr>
        <w:t xml:space="preserve"> for </w:t>
      </w:r>
      <w:proofErr w:type="spellStart"/>
      <w:r w:rsidRPr="0046666A">
        <w:rPr>
          <w:rFonts w:ascii="Arial" w:hAnsi="Arial" w:cs="Arial"/>
          <w:sz w:val="22"/>
          <w:szCs w:val="22"/>
        </w:rPr>
        <w:t>assessing</w:t>
      </w:r>
      <w:proofErr w:type="spellEnd"/>
      <w:r w:rsidRPr="0046666A">
        <w:rPr>
          <w:rFonts w:ascii="Arial" w:hAnsi="Arial" w:cs="Arial"/>
          <w:sz w:val="22"/>
          <w:szCs w:val="22"/>
        </w:rPr>
        <w:t xml:space="preserve"> multi-</w:t>
      </w:r>
      <w:proofErr w:type="spellStart"/>
      <w:r w:rsidRPr="0046666A">
        <w:rPr>
          <w:rFonts w:ascii="Arial" w:hAnsi="Arial" w:cs="Arial"/>
          <w:sz w:val="22"/>
          <w:szCs w:val="22"/>
        </w:rPr>
        <w:t>elemental</w:t>
      </w:r>
      <w:proofErr w:type="spellEnd"/>
      <w:r w:rsidRPr="0046666A">
        <w:rPr>
          <w:rFonts w:ascii="Arial" w:hAnsi="Arial" w:cs="Arial"/>
          <w:sz w:val="22"/>
          <w:szCs w:val="22"/>
        </w:rPr>
        <w:t xml:space="preserve"> contamination at the </w:t>
      </w:r>
      <w:proofErr w:type="spellStart"/>
      <w:r w:rsidRPr="0046666A">
        <w:rPr>
          <w:rFonts w:ascii="Arial" w:hAnsi="Arial" w:cs="Arial"/>
          <w:sz w:val="22"/>
          <w:szCs w:val="22"/>
        </w:rPr>
        <w:t>maternal</w:t>
      </w:r>
      <w:proofErr w:type="spellEnd"/>
      <w:r w:rsidRPr="0046666A">
        <w:rPr>
          <w:rFonts w:ascii="Arial" w:hAnsi="Arial" w:cs="Arial"/>
          <w:sz w:val="22"/>
          <w:szCs w:val="22"/>
        </w:rPr>
        <w:t>–</w:t>
      </w:r>
      <w:proofErr w:type="spellStart"/>
      <w:r w:rsidRPr="0046666A">
        <w:rPr>
          <w:rFonts w:ascii="Arial" w:hAnsi="Arial" w:cs="Arial"/>
          <w:sz w:val="22"/>
          <w:szCs w:val="22"/>
        </w:rPr>
        <w:t>fetal</w:t>
      </w:r>
      <w:proofErr w:type="spellEnd"/>
      <w:r w:rsidRPr="0046666A">
        <w:rPr>
          <w:rFonts w:ascii="Arial" w:hAnsi="Arial" w:cs="Arial"/>
          <w:sz w:val="22"/>
          <w:szCs w:val="22"/>
        </w:rPr>
        <w:t xml:space="preserve"> interface.</w:t>
      </w:r>
    </w:p>
    <w:p w14:paraId="6C737E78" w14:textId="77777777" w:rsidR="0046666A" w:rsidRPr="0046666A" w:rsidRDefault="0046666A" w:rsidP="0046666A">
      <w:pPr>
        <w:pStyle w:val="paragraph"/>
        <w:rPr>
          <w:rFonts w:ascii="Arial" w:hAnsi="Arial" w:cs="Arial"/>
          <w:sz w:val="22"/>
          <w:szCs w:val="22"/>
          <w:lang w:val="en-IT"/>
        </w:rPr>
      </w:pPr>
      <w:r w:rsidRPr="0046666A">
        <w:rPr>
          <w:rFonts w:ascii="Arial" w:hAnsi="Arial" w:cs="Arial"/>
          <w:sz w:val="22"/>
          <w:szCs w:val="22"/>
          <w:lang w:val="en-IT"/>
        </w:rPr>
        <w:t>By integrating environmental, animal, and human data, this study underscores the value of synchrotron µXRF as a versatile tool for tracing pollutant pathways and evaluating the health implications of chronic exposure to contaminated ecosystems.</w:t>
      </w:r>
    </w:p>
    <w:p w14:paraId="091CB172" w14:textId="534E0BF8" w:rsidR="005166FE" w:rsidRPr="0046666A" w:rsidRDefault="005166FE" w:rsidP="0046666A">
      <w:pPr>
        <w:pStyle w:val="paragraph"/>
        <w:rPr>
          <w:rFonts w:ascii="Arial" w:hAnsi="Arial" w:cs="Arial"/>
          <w:sz w:val="22"/>
          <w:szCs w:val="22"/>
          <w:lang w:val="en-IT"/>
        </w:rPr>
      </w:pPr>
    </w:p>
    <w:sectPr w:rsidR="005166FE" w:rsidRPr="004666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6FE"/>
    <w:rsid w:val="00041ED8"/>
    <w:rsid w:val="00297F1D"/>
    <w:rsid w:val="002E40F1"/>
    <w:rsid w:val="003D28E8"/>
    <w:rsid w:val="0046666A"/>
    <w:rsid w:val="004F5AE0"/>
    <w:rsid w:val="005166FE"/>
    <w:rsid w:val="00524F9F"/>
    <w:rsid w:val="0063764B"/>
    <w:rsid w:val="006477D0"/>
    <w:rsid w:val="007E7378"/>
    <w:rsid w:val="0086265B"/>
    <w:rsid w:val="008D4E08"/>
    <w:rsid w:val="00904DB4"/>
    <w:rsid w:val="0091292E"/>
    <w:rsid w:val="00AB1846"/>
    <w:rsid w:val="00B06DCF"/>
    <w:rsid w:val="00CF36A0"/>
    <w:rsid w:val="00DF3681"/>
    <w:rsid w:val="00E30A4A"/>
    <w:rsid w:val="00E87281"/>
    <w:rsid w:val="00F465C7"/>
    <w:rsid w:val="00FE0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6B52D"/>
  <w15:chartTrackingRefBased/>
  <w15:docId w15:val="{3D3F9E7F-7217-468F-BD91-F8A20A3C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fr-FR" w:eastAsia="fr-FR"/>
    </w:rPr>
  </w:style>
  <w:style w:type="paragraph" w:styleId="Heading1">
    <w:name w:val="heading 1"/>
    <w:basedOn w:val="Normal"/>
    <w:qFormat/>
    <w:rsid w:val="005166FE"/>
    <w:pPr>
      <w:keepNext/>
      <w:spacing w:before="240" w:after="240"/>
      <w:jc w:val="center"/>
      <w:outlineLvl w:val="0"/>
    </w:pPr>
    <w:rPr>
      <w:b/>
      <w:bCs/>
      <w:caps/>
      <w:kern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title"/>
    <w:basedOn w:val="Normal"/>
    <w:rsid w:val="005166FE"/>
    <w:pPr>
      <w:spacing w:before="960"/>
      <w:jc w:val="center"/>
    </w:pPr>
    <w:rPr>
      <w:b/>
      <w:bCs/>
      <w:sz w:val="36"/>
      <w:szCs w:val="36"/>
    </w:rPr>
  </w:style>
  <w:style w:type="paragraph" w:customStyle="1" w:styleId="paperauthor">
    <w:name w:val="paperauthor"/>
    <w:basedOn w:val="Normal"/>
    <w:rsid w:val="005166FE"/>
    <w:pPr>
      <w:spacing w:before="360" w:after="360"/>
      <w:jc w:val="center"/>
    </w:pPr>
    <w:rPr>
      <w:sz w:val="28"/>
      <w:szCs w:val="28"/>
    </w:rPr>
  </w:style>
  <w:style w:type="paragraph" w:customStyle="1" w:styleId="authoraffiliation">
    <w:name w:val="authoraffiliation"/>
    <w:basedOn w:val="Normal"/>
    <w:rsid w:val="005166FE"/>
    <w:pPr>
      <w:jc w:val="center"/>
    </w:pPr>
    <w:rPr>
      <w:i/>
      <w:iCs/>
      <w:sz w:val="20"/>
      <w:szCs w:val="20"/>
    </w:rPr>
  </w:style>
  <w:style w:type="paragraph" w:customStyle="1" w:styleId="paragraph">
    <w:name w:val="paragraph"/>
    <w:basedOn w:val="Normal"/>
    <w:rsid w:val="005166FE"/>
    <w:pPr>
      <w:ind w:firstLine="274"/>
      <w:jc w:val="both"/>
    </w:pPr>
    <w:rPr>
      <w:sz w:val="20"/>
      <w:szCs w:val="20"/>
    </w:rPr>
  </w:style>
  <w:style w:type="paragraph" w:customStyle="1" w:styleId="reference">
    <w:name w:val="reference"/>
    <w:basedOn w:val="Normal"/>
    <w:rsid w:val="005166FE"/>
    <w:pPr>
      <w:ind w:left="274" w:hanging="274"/>
      <w:jc w:val="both"/>
    </w:pPr>
    <w:rPr>
      <w:sz w:val="18"/>
      <w:szCs w:val="18"/>
    </w:rPr>
  </w:style>
  <w:style w:type="paragraph" w:customStyle="1" w:styleId="equation">
    <w:name w:val="equation"/>
    <w:basedOn w:val="Normal"/>
    <w:rsid w:val="005166FE"/>
    <w:pPr>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11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FRAISS~1\LOCALS~1\Temp\TEMPLATE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C:\DOCUME~1\FRAISS~1\LOCALS~1\Temp\TEMPLATE3.dot</Template>
  <TotalTime>5</TotalTime>
  <Pages>1</Pages>
  <Words>372</Words>
  <Characters>2122</Characters>
  <Application>Microsoft Office Word</Application>
  <DocSecurity>0</DocSecurity>
  <Lines>17</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Title Goes Here With Each Initial Letter Capitalized</vt:lpstr>
      <vt:lpstr>The Title Goes Here With Each Initial Letter Capitalized</vt:lpstr>
    </vt:vector>
  </TitlesOfParts>
  <Company>Synchrotron SOLEIL</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Goes Here With Each Initial Letter Capitalized</dc:title>
  <dc:subject/>
  <dc:creator>fraissard</dc:creator>
  <cp:keywords/>
  <dc:description/>
  <cp:lastModifiedBy>Alessandra Gianoncelli</cp:lastModifiedBy>
  <cp:revision>3</cp:revision>
  <cp:lastPrinted>1899-12-31T23:00:00Z</cp:lastPrinted>
  <dcterms:created xsi:type="dcterms:W3CDTF">2025-11-03T16:00:00Z</dcterms:created>
  <dcterms:modified xsi:type="dcterms:W3CDTF">2025-11-03T16:10:00Z</dcterms:modified>
</cp:coreProperties>
</file>