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FE" w:rsidRPr="002E40F1" w:rsidRDefault="009E2C76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Deep Strain Field of Surface</w:t>
      </w:r>
      <w:r w:rsidR="001C699B">
        <w:rPr>
          <w:rFonts w:ascii="Arial" w:hAnsi="Arial" w:cs="Arial"/>
          <w:lang w:val="en-US"/>
        </w:rPr>
        <w:t xml:space="preserve"> Reconstruction</w:t>
      </w:r>
    </w:p>
    <w:p w:rsidR="005166FE" w:rsidRPr="009E2C76" w:rsidRDefault="009E2C76" w:rsidP="009E2C76">
      <w:pPr>
        <w:pStyle w:val="paperauthor"/>
        <w:rPr>
          <w:rFonts w:ascii="Arial" w:hAnsi="Arial" w:cs="Arial"/>
          <w:lang w:val="en-US"/>
        </w:rPr>
      </w:pPr>
      <w:r w:rsidRPr="009E2C76">
        <w:rPr>
          <w:rFonts w:ascii="Arial" w:hAnsi="Arial" w:cs="Arial"/>
          <w:lang w:val="en-US"/>
        </w:rPr>
        <w:t>V. Repain</w:t>
      </w:r>
      <w:r w:rsidRPr="009E2C76">
        <w:rPr>
          <w:rFonts w:ascii="Arial" w:hAnsi="Arial" w:cs="Arial"/>
          <w:vertAlign w:val="superscript"/>
          <w:lang w:val="en-US"/>
        </w:rPr>
        <w:t>1</w:t>
      </w:r>
      <w:r w:rsidRPr="009E2C76">
        <w:rPr>
          <w:rFonts w:ascii="Arial" w:hAnsi="Arial" w:cs="Arial"/>
          <w:lang w:val="en-US"/>
        </w:rPr>
        <w:t>, J. Durinck</w:t>
      </w:r>
      <w:r w:rsidRPr="009E2C76">
        <w:rPr>
          <w:rFonts w:ascii="Arial" w:hAnsi="Arial" w:cs="Arial"/>
          <w:vertAlign w:val="superscript"/>
          <w:lang w:val="en-US"/>
        </w:rPr>
        <w:t>2</w:t>
      </w:r>
      <w:r w:rsidRPr="009E2C76">
        <w:rPr>
          <w:rFonts w:ascii="Arial" w:hAnsi="Arial" w:cs="Arial"/>
          <w:lang w:val="en-US"/>
        </w:rPr>
        <w:t>, Y. Garreau</w:t>
      </w:r>
      <w:r w:rsidRPr="009E2C76">
        <w:rPr>
          <w:rFonts w:ascii="Arial" w:hAnsi="Arial" w:cs="Arial"/>
          <w:vertAlign w:val="superscript"/>
          <w:lang w:val="en-US"/>
        </w:rPr>
        <w:t>1,3</w:t>
      </w:r>
      <w:r w:rsidRPr="009E2C76">
        <w:rPr>
          <w:rFonts w:ascii="Arial" w:hAnsi="Arial" w:cs="Arial"/>
          <w:lang w:val="en-US"/>
        </w:rPr>
        <w:t>, A. Coati</w:t>
      </w:r>
      <w:r w:rsidRPr="009E2C76">
        <w:rPr>
          <w:rFonts w:ascii="Arial" w:hAnsi="Arial" w:cs="Arial"/>
          <w:vertAlign w:val="superscript"/>
          <w:lang w:val="en-US"/>
        </w:rPr>
        <w:t>3</w:t>
      </w:r>
      <w:r w:rsidRPr="009E2C76">
        <w:rPr>
          <w:rFonts w:ascii="Arial" w:hAnsi="Arial" w:cs="Arial"/>
          <w:lang w:val="en-US"/>
        </w:rPr>
        <w:t>, Y. Girard</w:t>
      </w:r>
      <w:r w:rsidRPr="009E2C76">
        <w:rPr>
          <w:rFonts w:ascii="Arial" w:hAnsi="Arial" w:cs="Arial"/>
          <w:vertAlign w:val="superscript"/>
          <w:lang w:val="en-US"/>
        </w:rPr>
        <w:t>1</w:t>
      </w:r>
      <w:r w:rsidRPr="009E2C76">
        <w:rPr>
          <w:rFonts w:ascii="Arial" w:hAnsi="Arial" w:cs="Arial"/>
          <w:lang w:val="en-US"/>
        </w:rPr>
        <w:t>, C. Coupeau</w:t>
      </w:r>
      <w:r w:rsidRPr="009E2C76">
        <w:rPr>
          <w:rFonts w:ascii="Arial" w:hAnsi="Arial" w:cs="Arial"/>
          <w:vertAlign w:val="superscript"/>
          <w:lang w:val="en-US"/>
        </w:rPr>
        <w:t>2</w:t>
      </w:r>
      <w:r w:rsidRPr="009E2C76">
        <w:rPr>
          <w:rFonts w:ascii="Arial" w:hAnsi="Arial" w:cs="Arial"/>
          <w:lang w:val="en-US"/>
        </w:rPr>
        <w:t xml:space="preserve">              and A. Bellec</w:t>
      </w:r>
      <w:r w:rsidRPr="009E2C76">
        <w:rPr>
          <w:rFonts w:ascii="Arial" w:hAnsi="Arial" w:cs="Arial"/>
          <w:vertAlign w:val="superscript"/>
          <w:lang w:val="en-US"/>
        </w:rPr>
        <w:t>1</w:t>
      </w:r>
    </w:p>
    <w:p w:rsidR="009E2C76" w:rsidRDefault="009E2C76" w:rsidP="005166FE">
      <w:pPr>
        <w:pStyle w:val="authoraffiliation"/>
        <w:rPr>
          <w:rFonts w:ascii="Arial" w:hAnsi="Arial" w:cs="Arial"/>
        </w:rPr>
      </w:pPr>
      <w:r w:rsidRPr="009E2C76">
        <w:rPr>
          <w:rFonts w:ascii="Arial" w:hAnsi="Arial" w:cs="Arial"/>
        </w:rPr>
        <w:t xml:space="preserve">1 Matériaux et Phénomènes Quantiques, Université </w:t>
      </w:r>
      <w:r>
        <w:rPr>
          <w:rFonts w:ascii="Arial" w:hAnsi="Arial" w:cs="Arial"/>
        </w:rPr>
        <w:t>Paris Cité, CNRS, Paris, France</w:t>
      </w:r>
    </w:p>
    <w:p w:rsidR="009E2C76" w:rsidRDefault="009E2C76" w:rsidP="005166FE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>2 Institut P’, Université de Poitiers, CNRS, Poitiers, France</w:t>
      </w:r>
    </w:p>
    <w:p w:rsidR="005166FE" w:rsidRPr="009E2C76" w:rsidRDefault="0075728A" w:rsidP="005166FE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</w:rPr>
        <w:t>3 Synchrotron SOLEIL</w:t>
      </w:r>
      <w:r w:rsidR="009E2C76">
        <w:rPr>
          <w:rFonts w:ascii="Arial" w:hAnsi="Arial" w:cs="Arial"/>
        </w:rPr>
        <w:t>, Saint-Aubin, France</w:t>
      </w:r>
    </w:p>
    <w:p w:rsidR="005166FE" w:rsidRPr="003F0BC0" w:rsidRDefault="003F0BC0" w:rsidP="005166FE">
      <w:pPr>
        <w:pStyle w:val="Titre1"/>
        <w:rPr>
          <w:rFonts w:ascii="Arial" w:hAnsi="Arial" w:cs="Arial"/>
          <w:sz w:val="22"/>
          <w:szCs w:val="22"/>
        </w:rPr>
      </w:pPr>
      <w:r w:rsidRPr="003F0BC0">
        <w:rPr>
          <w:rFonts w:ascii="Arial" w:hAnsi="Arial" w:cs="Arial"/>
          <w:sz w:val="22"/>
          <w:szCs w:val="22"/>
        </w:rPr>
        <w:t>ABSTRACT</w:t>
      </w:r>
    </w:p>
    <w:p w:rsidR="00855061" w:rsidRDefault="00777F0F" w:rsidP="00CF76AB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knowledge of the atomic structure at the surface of a material is fundamental to understand its properties and control the interaction of the material with the environment. It is in particular essential to master the growth of new nanostructured materials. </w:t>
      </w:r>
      <w:r w:rsidR="00CF76AB">
        <w:rPr>
          <w:rFonts w:ascii="Arial" w:hAnsi="Arial" w:cs="Arial"/>
          <w:sz w:val="22"/>
          <w:szCs w:val="22"/>
          <w:lang w:val="en-US"/>
        </w:rPr>
        <w:t xml:space="preserve">Most of the surfaces show a structure of the last atomic layer which is different from the </w:t>
      </w:r>
      <w:r>
        <w:rPr>
          <w:rFonts w:ascii="Arial" w:hAnsi="Arial" w:cs="Arial"/>
          <w:sz w:val="22"/>
          <w:szCs w:val="22"/>
          <w:lang w:val="en-US"/>
        </w:rPr>
        <w:t>bulk</w:t>
      </w:r>
      <w:r w:rsidR="00CF76AB">
        <w:rPr>
          <w:rFonts w:ascii="Arial" w:hAnsi="Arial" w:cs="Arial"/>
          <w:sz w:val="22"/>
          <w:szCs w:val="22"/>
          <w:lang w:val="en-US"/>
        </w:rPr>
        <w:t>, which is called surface recon</w:t>
      </w:r>
      <w:r w:rsidR="0030201B">
        <w:rPr>
          <w:rFonts w:ascii="Arial" w:hAnsi="Arial" w:cs="Arial"/>
          <w:sz w:val="22"/>
          <w:szCs w:val="22"/>
          <w:lang w:val="en-US"/>
        </w:rPr>
        <w:t xml:space="preserve">struction. </w:t>
      </w:r>
      <w:r w:rsidR="00D2163B">
        <w:rPr>
          <w:rFonts w:ascii="Arial" w:hAnsi="Arial" w:cs="Arial"/>
          <w:sz w:val="22"/>
          <w:szCs w:val="22"/>
          <w:lang w:val="en-US"/>
        </w:rPr>
        <w:t xml:space="preserve">In common models, only atomic displacements in the surface layer and </w:t>
      </w:r>
      <w:proofErr w:type="spellStart"/>
      <w:r w:rsidR="00D2163B">
        <w:rPr>
          <w:rFonts w:ascii="Arial" w:hAnsi="Arial" w:cs="Arial"/>
          <w:sz w:val="22"/>
          <w:szCs w:val="22"/>
          <w:lang w:val="en-US"/>
        </w:rPr>
        <w:t>interplanar</w:t>
      </w:r>
      <w:proofErr w:type="spellEnd"/>
      <w:r w:rsidR="00D2163B">
        <w:rPr>
          <w:rFonts w:ascii="Arial" w:hAnsi="Arial" w:cs="Arial"/>
          <w:sz w:val="22"/>
          <w:szCs w:val="22"/>
          <w:lang w:val="en-US"/>
        </w:rPr>
        <w:t xml:space="preserve"> relaxations of the first subsurface layers are taken into account. </w:t>
      </w:r>
      <w:r w:rsidR="0030201B">
        <w:rPr>
          <w:rFonts w:ascii="Arial" w:hAnsi="Arial" w:cs="Arial"/>
          <w:sz w:val="22"/>
          <w:szCs w:val="22"/>
          <w:lang w:val="en-US"/>
        </w:rPr>
        <w:t xml:space="preserve">On metals, a famous example is the 22x√3 reconstruction of </w:t>
      </w:r>
      <w:proofErr w:type="gramStart"/>
      <w:r w:rsidR="0030201B">
        <w:rPr>
          <w:rFonts w:ascii="Arial" w:hAnsi="Arial" w:cs="Arial"/>
          <w:sz w:val="22"/>
          <w:szCs w:val="22"/>
          <w:lang w:val="en-US"/>
        </w:rPr>
        <w:t>Au(</w:t>
      </w:r>
      <w:proofErr w:type="gramEnd"/>
      <w:r w:rsidR="0030201B">
        <w:rPr>
          <w:rFonts w:ascii="Arial" w:hAnsi="Arial" w:cs="Arial"/>
          <w:sz w:val="22"/>
          <w:szCs w:val="22"/>
          <w:lang w:val="en-US"/>
        </w:rPr>
        <w:t>111)</w:t>
      </w:r>
      <w:r w:rsidR="00745B83">
        <w:rPr>
          <w:rFonts w:ascii="Arial" w:hAnsi="Arial" w:cs="Arial"/>
          <w:sz w:val="22"/>
          <w:szCs w:val="22"/>
          <w:lang w:val="en-US"/>
        </w:rPr>
        <w:t xml:space="preserve">, also called </w:t>
      </w:r>
      <w:proofErr w:type="spellStart"/>
      <w:r w:rsidR="00745B83">
        <w:rPr>
          <w:rFonts w:ascii="Arial" w:hAnsi="Arial" w:cs="Arial"/>
          <w:sz w:val="22"/>
          <w:szCs w:val="22"/>
          <w:lang w:val="en-US"/>
        </w:rPr>
        <w:t>discommensuration</w:t>
      </w:r>
      <w:proofErr w:type="spellEnd"/>
      <w:r w:rsidR="00745B83">
        <w:rPr>
          <w:rFonts w:ascii="Arial" w:hAnsi="Arial" w:cs="Arial"/>
          <w:sz w:val="22"/>
          <w:szCs w:val="22"/>
          <w:lang w:val="en-US"/>
        </w:rPr>
        <w:t xml:space="preserve"> lines</w:t>
      </w:r>
      <w:r w:rsidR="0030201B">
        <w:rPr>
          <w:rFonts w:ascii="Arial" w:hAnsi="Arial" w:cs="Arial"/>
          <w:sz w:val="22"/>
          <w:szCs w:val="22"/>
          <w:lang w:val="en-US"/>
        </w:rPr>
        <w:t>. Very surprisingly, although it is a very popular surface for many applications, its investigation by x-ray diffraction is very scarce</w:t>
      </w:r>
      <w:r w:rsidR="0030201B" w:rsidRPr="0030201B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30201B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5166FE" w:rsidRPr="002E40F1" w:rsidRDefault="00D2163B" w:rsidP="00745B83">
      <w:pPr>
        <w:pStyle w:val="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By a comprehensive grazing x-ray diffraction study of a reconstructed vicinal surface of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Au(</w:t>
      </w:r>
      <w:proofErr w:type="gramEnd"/>
      <w:r>
        <w:rPr>
          <w:rFonts w:ascii="Arial" w:hAnsi="Arial" w:cs="Arial"/>
          <w:sz w:val="22"/>
          <w:szCs w:val="22"/>
          <w:lang w:val="en-US"/>
        </w:rPr>
        <w:t>111)</w:t>
      </w:r>
      <w:r w:rsidR="00855061">
        <w:rPr>
          <w:rFonts w:ascii="Arial" w:hAnsi="Arial" w:cs="Arial"/>
          <w:sz w:val="22"/>
          <w:szCs w:val="22"/>
          <w:lang w:val="en-US"/>
        </w:rPr>
        <w:t xml:space="preserve"> and comparison with atomistic models, we were able to demonstrate some novel features</w:t>
      </w:r>
      <w:r w:rsidR="006B10CE" w:rsidRPr="006B10CE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855061">
        <w:rPr>
          <w:rFonts w:ascii="Arial" w:hAnsi="Arial" w:cs="Arial"/>
          <w:sz w:val="22"/>
          <w:szCs w:val="22"/>
          <w:lang w:val="en-US"/>
        </w:rPr>
        <w:t>. First, the structure of the surface layer displays a surface dislocation which is resolved with an unprecedented resolution for the first time. Second, we me</w:t>
      </w:r>
      <w:r w:rsidR="00DC7B09">
        <w:rPr>
          <w:rFonts w:ascii="Arial" w:hAnsi="Arial" w:cs="Arial"/>
          <w:sz w:val="22"/>
          <w:szCs w:val="22"/>
          <w:lang w:val="en-US"/>
        </w:rPr>
        <w:t>asure a strong signal of</w:t>
      </w:r>
      <w:r w:rsidR="00855061">
        <w:rPr>
          <w:rFonts w:ascii="Arial" w:hAnsi="Arial" w:cs="Arial"/>
          <w:sz w:val="22"/>
          <w:szCs w:val="22"/>
          <w:lang w:val="en-US"/>
        </w:rPr>
        <w:t xml:space="preserve"> deep atomic displacements,</w:t>
      </w:r>
      <w:r w:rsidR="00DC7B09">
        <w:rPr>
          <w:rFonts w:ascii="Arial" w:hAnsi="Arial" w:cs="Arial"/>
          <w:sz w:val="22"/>
          <w:szCs w:val="22"/>
          <w:lang w:val="en-US"/>
        </w:rPr>
        <w:t xml:space="preserve"> which penetrates more than tens of layers into the bulk. We can decompose this strain field into several components generated by diffe</w:t>
      </w:r>
      <w:r w:rsidR="00745B83">
        <w:rPr>
          <w:rFonts w:ascii="Arial" w:hAnsi="Arial" w:cs="Arial"/>
          <w:sz w:val="22"/>
          <w:szCs w:val="22"/>
          <w:lang w:val="en-US"/>
        </w:rPr>
        <w:t>rent surface patterns. On one hand, t</w:t>
      </w:r>
      <w:r w:rsidR="00DC7B09">
        <w:rPr>
          <w:rFonts w:ascii="Arial" w:hAnsi="Arial" w:cs="Arial"/>
          <w:sz w:val="22"/>
          <w:szCs w:val="22"/>
          <w:lang w:val="en-US"/>
        </w:rPr>
        <w:t>he surface dislocation induces</w:t>
      </w:r>
      <w:r w:rsidR="00482568">
        <w:rPr>
          <w:rFonts w:ascii="Arial" w:hAnsi="Arial" w:cs="Arial"/>
          <w:sz w:val="22"/>
          <w:szCs w:val="22"/>
          <w:lang w:val="en-US"/>
        </w:rPr>
        <w:t xml:space="preserve"> a strong</w:t>
      </w:r>
      <w:r w:rsidR="00745B83">
        <w:rPr>
          <w:rFonts w:ascii="Arial" w:hAnsi="Arial" w:cs="Arial"/>
          <w:sz w:val="22"/>
          <w:szCs w:val="22"/>
          <w:lang w:val="en-US"/>
        </w:rPr>
        <w:t xml:space="preserve"> strain field which stabilizes a highly regular surface pattern. On the other hand, the </w:t>
      </w:r>
      <w:proofErr w:type="spellStart"/>
      <w:r w:rsidR="00745B83">
        <w:rPr>
          <w:rFonts w:ascii="Arial" w:hAnsi="Arial" w:cs="Arial"/>
          <w:sz w:val="22"/>
          <w:szCs w:val="22"/>
          <w:lang w:val="en-US"/>
        </w:rPr>
        <w:t>discommensuration</w:t>
      </w:r>
      <w:proofErr w:type="spellEnd"/>
      <w:r w:rsidR="00745B83">
        <w:rPr>
          <w:rFonts w:ascii="Arial" w:hAnsi="Arial" w:cs="Arial"/>
          <w:sz w:val="22"/>
          <w:szCs w:val="22"/>
          <w:lang w:val="en-US"/>
        </w:rPr>
        <w:t xml:space="preserve"> lines induce a dipolar like strain field, with a vortex of displacements located in the fifth subsurface layer, and penetrating at least in the first fifteen layers.</w:t>
      </w:r>
      <w:r w:rsidR="00977A86">
        <w:rPr>
          <w:rFonts w:ascii="Arial" w:hAnsi="Arial" w:cs="Arial"/>
          <w:sz w:val="22"/>
          <w:szCs w:val="22"/>
          <w:lang w:val="en-US"/>
        </w:rPr>
        <w:t xml:space="preserve"> Those deep strain field</w:t>
      </w:r>
      <w:r w:rsidR="00777F0F">
        <w:rPr>
          <w:rFonts w:ascii="Arial" w:hAnsi="Arial" w:cs="Arial"/>
          <w:sz w:val="22"/>
          <w:szCs w:val="22"/>
          <w:lang w:val="en-US"/>
        </w:rPr>
        <w:t>s</w:t>
      </w:r>
      <w:r w:rsidR="00977A86">
        <w:rPr>
          <w:rFonts w:ascii="Arial" w:hAnsi="Arial" w:cs="Arial"/>
          <w:sz w:val="22"/>
          <w:szCs w:val="22"/>
          <w:lang w:val="en-US"/>
        </w:rPr>
        <w:t xml:space="preserve"> have to be taken into account in the calculation of the energetics of the surface, with significant errors when not considered. Our results shed a new light on the complexity of subsurface displacements i</w:t>
      </w:r>
      <w:r w:rsidR="009156F4">
        <w:rPr>
          <w:rFonts w:ascii="Arial" w:hAnsi="Arial" w:cs="Arial"/>
          <w:sz w:val="22"/>
          <w:szCs w:val="22"/>
          <w:lang w:val="en-US"/>
        </w:rPr>
        <w:t>nduced by surface reconstruction</w:t>
      </w:r>
      <w:r w:rsidR="00977A86">
        <w:rPr>
          <w:rFonts w:ascii="Arial" w:hAnsi="Arial" w:cs="Arial"/>
          <w:sz w:val="22"/>
          <w:szCs w:val="22"/>
          <w:lang w:val="en-US"/>
        </w:rPr>
        <w:t>.</w:t>
      </w:r>
      <w:bookmarkStart w:id="0" w:name="_GoBack"/>
      <w:bookmarkEnd w:id="0"/>
    </w:p>
    <w:p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:rsidR="0030201B" w:rsidRDefault="005166FE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bookmarkStart w:id="1" w:name="Name1"/>
      <w:bookmarkEnd w:id="1"/>
      <w:r w:rsidR="0030201B" w:rsidRPr="0030201B">
        <w:rPr>
          <w:rFonts w:ascii="Arial" w:hAnsi="Arial" w:cs="Arial"/>
          <w:sz w:val="15"/>
          <w:szCs w:val="15"/>
          <w:lang w:val="en-US"/>
        </w:rPr>
        <w:t xml:space="preserve">A. R. Sandy, S. G. J. </w:t>
      </w:r>
      <w:proofErr w:type="spellStart"/>
      <w:r w:rsidR="0030201B" w:rsidRPr="0030201B">
        <w:rPr>
          <w:rFonts w:ascii="Arial" w:hAnsi="Arial" w:cs="Arial"/>
          <w:sz w:val="15"/>
          <w:szCs w:val="15"/>
          <w:lang w:val="en-US"/>
        </w:rPr>
        <w:t>Mochrie</w:t>
      </w:r>
      <w:proofErr w:type="spellEnd"/>
      <w:r w:rsidR="0030201B" w:rsidRPr="0030201B">
        <w:rPr>
          <w:rFonts w:ascii="Arial" w:hAnsi="Arial" w:cs="Arial"/>
          <w:sz w:val="15"/>
          <w:szCs w:val="15"/>
          <w:lang w:val="en-US"/>
        </w:rPr>
        <w:t xml:space="preserve">, D. M. </w:t>
      </w:r>
      <w:proofErr w:type="spellStart"/>
      <w:r w:rsidR="0030201B" w:rsidRPr="0030201B">
        <w:rPr>
          <w:rFonts w:ascii="Arial" w:hAnsi="Arial" w:cs="Arial"/>
          <w:sz w:val="15"/>
          <w:szCs w:val="15"/>
          <w:lang w:val="en-US"/>
        </w:rPr>
        <w:t>Zehner</w:t>
      </w:r>
      <w:proofErr w:type="spellEnd"/>
      <w:r w:rsidR="0030201B" w:rsidRPr="0030201B">
        <w:rPr>
          <w:rFonts w:ascii="Arial" w:hAnsi="Arial" w:cs="Arial"/>
          <w:sz w:val="15"/>
          <w:szCs w:val="15"/>
          <w:lang w:val="en-US"/>
        </w:rPr>
        <w:t xml:space="preserve">, </w:t>
      </w:r>
      <w:r w:rsidR="006B10CE">
        <w:rPr>
          <w:rFonts w:ascii="Arial" w:hAnsi="Arial" w:cs="Arial"/>
          <w:sz w:val="15"/>
          <w:szCs w:val="15"/>
          <w:lang w:val="en-US"/>
        </w:rPr>
        <w:t>K. G. Huang, and D. Gibbs, Physical Review</w:t>
      </w:r>
      <w:r w:rsidR="0030201B" w:rsidRPr="0030201B">
        <w:rPr>
          <w:rFonts w:ascii="Arial" w:hAnsi="Arial" w:cs="Arial"/>
          <w:sz w:val="15"/>
          <w:szCs w:val="15"/>
          <w:lang w:val="en-US"/>
        </w:rPr>
        <w:t xml:space="preserve"> B 43, 4667 (1991).</w:t>
      </w:r>
    </w:p>
    <w:p w:rsidR="005166FE" w:rsidRPr="006B10CE" w:rsidRDefault="005166FE" w:rsidP="006B10CE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6B10CE" w:rsidRPr="006B10CE">
        <w:rPr>
          <w:rFonts w:ascii="Arial" w:hAnsi="Arial" w:cs="Arial"/>
          <w:sz w:val="15"/>
          <w:szCs w:val="15"/>
          <w:lang w:val="en-US"/>
        </w:rPr>
        <w:t xml:space="preserve">V. Repain, J. </w:t>
      </w:r>
      <w:proofErr w:type="spellStart"/>
      <w:r w:rsidR="006B10CE" w:rsidRPr="006B10CE">
        <w:rPr>
          <w:rFonts w:ascii="Arial" w:hAnsi="Arial" w:cs="Arial"/>
          <w:sz w:val="15"/>
          <w:szCs w:val="15"/>
          <w:lang w:val="en-US"/>
        </w:rPr>
        <w:t>Durinck</w:t>
      </w:r>
      <w:proofErr w:type="spellEnd"/>
      <w:r w:rsidR="006B10CE" w:rsidRPr="006B10CE">
        <w:rPr>
          <w:rFonts w:ascii="Arial" w:hAnsi="Arial" w:cs="Arial"/>
          <w:sz w:val="15"/>
          <w:szCs w:val="15"/>
          <w:lang w:val="en-US"/>
        </w:rPr>
        <w:t xml:space="preserve">, Y. </w:t>
      </w:r>
      <w:proofErr w:type="spellStart"/>
      <w:r w:rsidR="006B10CE" w:rsidRPr="006B10CE">
        <w:rPr>
          <w:rFonts w:ascii="Arial" w:hAnsi="Arial" w:cs="Arial"/>
          <w:sz w:val="15"/>
          <w:szCs w:val="15"/>
          <w:lang w:val="en-US"/>
        </w:rPr>
        <w:t>Garreau</w:t>
      </w:r>
      <w:proofErr w:type="spellEnd"/>
      <w:r w:rsidR="006B10CE" w:rsidRPr="006B10CE">
        <w:rPr>
          <w:rFonts w:ascii="Arial" w:hAnsi="Arial" w:cs="Arial"/>
          <w:sz w:val="15"/>
          <w:szCs w:val="15"/>
          <w:lang w:val="en-US"/>
        </w:rPr>
        <w:t xml:space="preserve">, A. Coati, Y. Girard, S. </w:t>
      </w:r>
      <w:proofErr w:type="spellStart"/>
      <w:r w:rsidR="006B10CE" w:rsidRPr="006B10CE">
        <w:rPr>
          <w:rFonts w:ascii="Arial" w:hAnsi="Arial" w:cs="Arial"/>
          <w:sz w:val="15"/>
          <w:szCs w:val="15"/>
          <w:lang w:val="en-US"/>
        </w:rPr>
        <w:t>Rousset</w:t>
      </w:r>
      <w:proofErr w:type="spellEnd"/>
      <w:r w:rsidR="006B10CE" w:rsidRPr="006B10CE">
        <w:rPr>
          <w:rFonts w:ascii="Arial" w:hAnsi="Arial" w:cs="Arial"/>
          <w:sz w:val="15"/>
          <w:szCs w:val="15"/>
          <w:lang w:val="en-US"/>
        </w:rPr>
        <w:t xml:space="preserve">, C. </w:t>
      </w:r>
      <w:proofErr w:type="spellStart"/>
      <w:r w:rsidR="006B10CE" w:rsidRPr="006B10CE">
        <w:rPr>
          <w:rFonts w:ascii="Arial" w:hAnsi="Arial" w:cs="Arial"/>
          <w:sz w:val="15"/>
          <w:szCs w:val="15"/>
          <w:lang w:val="en-US"/>
        </w:rPr>
        <w:t>Coupeau</w:t>
      </w:r>
      <w:proofErr w:type="spellEnd"/>
      <w:r w:rsidR="006B10CE" w:rsidRPr="006B10CE">
        <w:rPr>
          <w:rFonts w:ascii="Arial" w:hAnsi="Arial" w:cs="Arial"/>
          <w:sz w:val="15"/>
          <w:szCs w:val="15"/>
          <w:lang w:val="en-US"/>
        </w:rPr>
        <w:t xml:space="preserve">, and A. </w:t>
      </w:r>
      <w:proofErr w:type="spellStart"/>
      <w:r w:rsidR="006B10CE" w:rsidRPr="006B10CE">
        <w:rPr>
          <w:rFonts w:ascii="Arial" w:hAnsi="Arial" w:cs="Arial"/>
          <w:sz w:val="15"/>
          <w:szCs w:val="15"/>
          <w:lang w:val="en-US"/>
        </w:rPr>
        <w:t>Bellec</w:t>
      </w:r>
      <w:proofErr w:type="spellEnd"/>
      <w:r w:rsidR="006B10CE" w:rsidRPr="006B10CE">
        <w:rPr>
          <w:rFonts w:ascii="Arial" w:hAnsi="Arial" w:cs="Arial"/>
          <w:sz w:val="15"/>
          <w:szCs w:val="15"/>
          <w:lang w:val="en-US"/>
        </w:rPr>
        <w:t>, Physical Review Letters 134, 236201 (2025)</w:t>
      </w:r>
      <w:r w:rsidR="00AC3953">
        <w:rPr>
          <w:rFonts w:ascii="Arial" w:hAnsi="Arial" w:cs="Arial"/>
          <w:sz w:val="15"/>
          <w:szCs w:val="15"/>
          <w:lang w:val="en-US"/>
        </w:rPr>
        <w:t xml:space="preserve">, </w:t>
      </w:r>
      <w:r w:rsidR="00AC3953" w:rsidRPr="006B10CE">
        <w:rPr>
          <w:rFonts w:ascii="Arial" w:hAnsi="Arial" w:cs="Arial"/>
          <w:sz w:val="15"/>
          <w:szCs w:val="15"/>
          <w:lang w:val="en-US"/>
        </w:rPr>
        <w:t>“Structure and strain field of surface dislocations on gold determine</w:t>
      </w:r>
      <w:r w:rsidR="00AC3953">
        <w:rPr>
          <w:rFonts w:ascii="Arial" w:hAnsi="Arial" w:cs="Arial"/>
          <w:sz w:val="15"/>
          <w:szCs w:val="15"/>
          <w:lang w:val="en-US"/>
        </w:rPr>
        <w:t>d by surface x-ray diffraction”</w:t>
      </w:r>
      <w:r w:rsidR="006B10CE" w:rsidRPr="006B10CE">
        <w:rPr>
          <w:rFonts w:ascii="Arial" w:hAnsi="Arial" w:cs="Arial"/>
          <w:sz w:val="15"/>
          <w:szCs w:val="15"/>
          <w:lang w:val="en-US"/>
        </w:rPr>
        <w:t>.</w:t>
      </w:r>
    </w:p>
    <w:p w:rsidR="005166FE" w:rsidRPr="00297F1D" w:rsidRDefault="005166FE" w:rsidP="006B10CE">
      <w:pPr>
        <w:pStyle w:val="reference"/>
        <w:ind w:left="0" w:firstLine="0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6FE"/>
    <w:rsid w:val="00041ED8"/>
    <w:rsid w:val="001223FB"/>
    <w:rsid w:val="001A3840"/>
    <w:rsid w:val="001C699B"/>
    <w:rsid w:val="00297F1D"/>
    <w:rsid w:val="002E40F1"/>
    <w:rsid w:val="0030201B"/>
    <w:rsid w:val="003F0BC0"/>
    <w:rsid w:val="00482568"/>
    <w:rsid w:val="005166FE"/>
    <w:rsid w:val="005E3AA2"/>
    <w:rsid w:val="0063764B"/>
    <w:rsid w:val="006477D0"/>
    <w:rsid w:val="006B10CE"/>
    <w:rsid w:val="00745B83"/>
    <w:rsid w:val="0075728A"/>
    <w:rsid w:val="00777F0F"/>
    <w:rsid w:val="007E7378"/>
    <w:rsid w:val="00855061"/>
    <w:rsid w:val="008D4E08"/>
    <w:rsid w:val="0091292E"/>
    <w:rsid w:val="009156F4"/>
    <w:rsid w:val="00977A86"/>
    <w:rsid w:val="009E2C76"/>
    <w:rsid w:val="00AB1846"/>
    <w:rsid w:val="00AC3953"/>
    <w:rsid w:val="00B06DCF"/>
    <w:rsid w:val="00BB1931"/>
    <w:rsid w:val="00CF36A0"/>
    <w:rsid w:val="00CF76AB"/>
    <w:rsid w:val="00D2163B"/>
    <w:rsid w:val="00DC3A19"/>
    <w:rsid w:val="00DC7B09"/>
    <w:rsid w:val="00DF3681"/>
    <w:rsid w:val="00E30A4A"/>
    <w:rsid w:val="00ED3A16"/>
    <w:rsid w:val="00F138F1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7DB1CA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260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Vincent Repain</cp:lastModifiedBy>
  <cp:revision>19</cp:revision>
  <cp:lastPrinted>1899-12-31T23:00:00Z</cp:lastPrinted>
  <dcterms:created xsi:type="dcterms:W3CDTF">2022-06-13T07:16:00Z</dcterms:created>
  <dcterms:modified xsi:type="dcterms:W3CDTF">2025-12-10T10:24:00Z</dcterms:modified>
</cp:coreProperties>
</file>