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E1BBD" w14:textId="77777777" w:rsidR="005166FE" w:rsidRPr="002E40F1" w:rsidRDefault="00416353" w:rsidP="005166FE">
      <w:pPr>
        <w:pStyle w:val="papertitle"/>
        <w:rPr>
          <w:rFonts w:ascii="Arial" w:hAnsi="Arial" w:cs="Arial"/>
          <w:lang w:val="en-GB"/>
        </w:rPr>
      </w:pPr>
      <w:r w:rsidRPr="00BC452C">
        <w:rPr>
          <w:rFonts w:ascii="Helvetica" w:hAnsi="Helvetica"/>
          <w:color w:val="000000"/>
          <w:lang w:eastAsia="en-GB"/>
        </w:rPr>
        <w:t xml:space="preserve">Local </w:t>
      </w:r>
      <w:r>
        <w:rPr>
          <w:rFonts w:ascii="Helvetica" w:hAnsi="Helvetica"/>
          <w:color w:val="000000"/>
          <w:lang w:eastAsia="en-GB"/>
        </w:rPr>
        <w:t>S</w:t>
      </w:r>
      <w:r w:rsidRPr="00BC452C">
        <w:rPr>
          <w:rFonts w:ascii="Helvetica" w:hAnsi="Helvetica"/>
          <w:color w:val="000000"/>
          <w:lang w:eastAsia="en-GB"/>
        </w:rPr>
        <w:t xml:space="preserve">tructure in </w:t>
      </w:r>
      <w:r w:rsidR="004D128B">
        <w:rPr>
          <w:rFonts w:ascii="Helvetica" w:hAnsi="Helvetica"/>
          <w:color w:val="000000"/>
          <w:lang w:eastAsia="en-GB"/>
        </w:rPr>
        <w:t xml:space="preserve">Silicate </w:t>
      </w:r>
      <w:r>
        <w:rPr>
          <w:rFonts w:ascii="Helvetica" w:hAnsi="Helvetica"/>
          <w:color w:val="000000"/>
          <w:lang w:eastAsia="en-GB"/>
        </w:rPr>
        <w:t>G</w:t>
      </w:r>
      <w:r w:rsidRPr="00BC452C">
        <w:rPr>
          <w:rFonts w:ascii="Helvetica" w:hAnsi="Helvetica"/>
          <w:color w:val="000000"/>
          <w:lang w:eastAsia="en-GB"/>
        </w:rPr>
        <w:t xml:space="preserve">lasses and </w:t>
      </w:r>
      <w:proofErr w:type="spellStart"/>
      <w:r w:rsidR="004D128B">
        <w:rPr>
          <w:rFonts w:ascii="Helvetica" w:hAnsi="Helvetica"/>
          <w:color w:val="000000"/>
          <w:lang w:eastAsia="en-GB"/>
        </w:rPr>
        <w:t>M</w:t>
      </w:r>
      <w:r w:rsidRPr="00BC452C">
        <w:rPr>
          <w:rFonts w:ascii="Helvetica" w:hAnsi="Helvetica"/>
          <w:color w:val="000000"/>
          <w:lang w:eastAsia="en-GB"/>
        </w:rPr>
        <w:t>elts</w:t>
      </w:r>
      <w:proofErr w:type="spellEnd"/>
      <w:r w:rsidRPr="00BC452C">
        <w:rPr>
          <w:rFonts w:ascii="Helvetica" w:hAnsi="Helvetica"/>
          <w:color w:val="000000"/>
          <w:lang w:eastAsia="en-GB"/>
        </w:rPr>
        <w:t xml:space="preserve"> at </w:t>
      </w:r>
      <w:proofErr w:type="spellStart"/>
      <w:r w:rsidR="004D128B">
        <w:rPr>
          <w:rFonts w:ascii="Helvetica" w:hAnsi="Helvetica"/>
          <w:color w:val="000000"/>
          <w:lang w:eastAsia="en-GB"/>
        </w:rPr>
        <w:t>E</w:t>
      </w:r>
      <w:r w:rsidRPr="00BC452C">
        <w:rPr>
          <w:rFonts w:ascii="Helvetica" w:hAnsi="Helvetica"/>
          <w:color w:val="000000"/>
          <w:lang w:eastAsia="en-GB"/>
        </w:rPr>
        <w:t>xtreme</w:t>
      </w:r>
      <w:proofErr w:type="spellEnd"/>
      <w:r w:rsidRPr="00BC452C">
        <w:rPr>
          <w:rFonts w:ascii="Helvetica" w:hAnsi="Helvetica"/>
          <w:color w:val="000000"/>
          <w:lang w:eastAsia="en-GB"/>
        </w:rPr>
        <w:t xml:space="preserve"> </w:t>
      </w:r>
      <w:r w:rsidR="004D128B">
        <w:rPr>
          <w:rFonts w:ascii="Helvetica" w:hAnsi="Helvetica"/>
          <w:color w:val="000000"/>
          <w:lang w:eastAsia="en-GB"/>
        </w:rPr>
        <w:t>Conditions</w:t>
      </w:r>
    </w:p>
    <w:p w14:paraId="571AD762" w14:textId="77777777" w:rsidR="005166FE" w:rsidRPr="00253E46" w:rsidRDefault="004D128B" w:rsidP="005166FE">
      <w:pPr>
        <w:pStyle w:val="paperauthor"/>
        <w:rPr>
          <w:rFonts w:ascii="Arial" w:hAnsi="Arial" w:cs="Arial"/>
          <w:lang w:val="de-DE"/>
        </w:rPr>
      </w:pPr>
      <w:r w:rsidRPr="00253E46">
        <w:rPr>
          <w:rFonts w:ascii="Arial" w:hAnsi="Arial" w:cs="Arial"/>
          <w:lang w:val="de-DE"/>
        </w:rPr>
        <w:t>Max Wilke</w:t>
      </w:r>
      <w:r w:rsidRPr="00253E46">
        <w:rPr>
          <w:rFonts w:ascii="Arial" w:hAnsi="Arial" w:cs="Arial"/>
          <w:vertAlign w:val="superscript"/>
          <w:lang w:val="de-DE"/>
        </w:rPr>
        <w:t>1</w:t>
      </w:r>
      <w:r w:rsidRPr="00253E46">
        <w:rPr>
          <w:rFonts w:ascii="Arial" w:hAnsi="Arial" w:cs="Arial"/>
          <w:lang w:val="de-DE"/>
        </w:rPr>
        <w:t xml:space="preserve">, </w:t>
      </w:r>
      <w:proofErr w:type="spellStart"/>
      <w:r w:rsidRPr="00253E46">
        <w:rPr>
          <w:rFonts w:ascii="Arial" w:hAnsi="Arial" w:cs="Arial"/>
          <w:lang w:val="de-DE"/>
        </w:rPr>
        <w:t>Georgii</w:t>
      </w:r>
      <w:proofErr w:type="spellEnd"/>
      <w:r w:rsidRPr="00253E46">
        <w:rPr>
          <w:rFonts w:ascii="Arial" w:hAnsi="Arial" w:cs="Arial"/>
          <w:lang w:val="de-DE"/>
        </w:rPr>
        <w:t xml:space="preserve"> Kovalskii</w:t>
      </w:r>
      <w:r w:rsidRPr="00253E46">
        <w:rPr>
          <w:rFonts w:ascii="Arial" w:hAnsi="Arial" w:cs="Arial"/>
          <w:vertAlign w:val="superscript"/>
          <w:lang w:val="de-DE"/>
        </w:rPr>
        <w:t>1</w:t>
      </w:r>
      <w:r w:rsidR="005166FE" w:rsidRPr="00253E46">
        <w:rPr>
          <w:rFonts w:ascii="Arial" w:hAnsi="Arial" w:cs="Arial"/>
          <w:lang w:val="de-DE"/>
        </w:rPr>
        <w:t xml:space="preserve"> </w:t>
      </w:r>
      <w:proofErr w:type="spellStart"/>
      <w:r w:rsidR="005166FE" w:rsidRPr="00253E46">
        <w:rPr>
          <w:rFonts w:ascii="Arial" w:hAnsi="Arial" w:cs="Arial"/>
          <w:lang w:val="de-DE"/>
        </w:rPr>
        <w:t>and</w:t>
      </w:r>
      <w:proofErr w:type="spellEnd"/>
      <w:r w:rsidR="005166FE" w:rsidRPr="00253E46">
        <w:rPr>
          <w:rFonts w:ascii="Arial" w:hAnsi="Arial" w:cs="Arial"/>
          <w:lang w:val="de-DE"/>
        </w:rPr>
        <w:t xml:space="preserve"> </w:t>
      </w:r>
      <w:r w:rsidRPr="00253E46">
        <w:rPr>
          <w:rFonts w:ascii="Arial" w:hAnsi="Arial" w:cs="Arial"/>
          <w:lang w:val="de-DE"/>
        </w:rPr>
        <w:t>Angelika Rosa</w:t>
      </w:r>
      <w:r w:rsidRPr="00253E46">
        <w:rPr>
          <w:rFonts w:ascii="Arial" w:hAnsi="Arial" w:cs="Arial"/>
          <w:vertAlign w:val="superscript"/>
          <w:lang w:val="de-DE"/>
        </w:rPr>
        <w:t>2</w:t>
      </w:r>
    </w:p>
    <w:p w14:paraId="3BC5AD82" w14:textId="77777777" w:rsidR="005166FE" w:rsidRPr="004D128B" w:rsidRDefault="004D128B" w:rsidP="005166FE">
      <w:pPr>
        <w:pStyle w:val="authoraffiliation"/>
        <w:rPr>
          <w:rFonts w:ascii="Arial" w:hAnsi="Arial" w:cs="Arial"/>
          <w:lang w:val="de-DE"/>
        </w:rPr>
      </w:pPr>
      <w:r w:rsidRPr="004D128B">
        <w:rPr>
          <w:rFonts w:ascii="Arial" w:hAnsi="Arial" w:cs="Arial"/>
          <w:vertAlign w:val="superscript"/>
          <w:lang w:val="de-DE"/>
        </w:rPr>
        <w:t>1</w:t>
      </w:r>
      <w:r w:rsidRPr="004D128B">
        <w:rPr>
          <w:rFonts w:ascii="Arial" w:hAnsi="Arial" w:cs="Arial"/>
          <w:lang w:val="de-DE"/>
        </w:rPr>
        <w:t>Institut für Geowissenschaften, Universität Po</w:t>
      </w:r>
      <w:r>
        <w:rPr>
          <w:rFonts w:ascii="Arial" w:hAnsi="Arial" w:cs="Arial"/>
          <w:lang w:val="de-DE"/>
        </w:rPr>
        <w:t>tsdam, 14476 Potsdam, Germany</w:t>
      </w:r>
    </w:p>
    <w:p w14:paraId="299E2513" w14:textId="77777777" w:rsidR="005166FE" w:rsidRPr="002E40F1" w:rsidRDefault="004D128B" w:rsidP="004D128B">
      <w:pPr>
        <w:pStyle w:val="authoraffiliation"/>
        <w:rPr>
          <w:rFonts w:ascii="Arial" w:hAnsi="Arial" w:cs="Arial"/>
          <w:lang w:val="en-GB"/>
        </w:rPr>
      </w:pPr>
      <w:r w:rsidRPr="004D128B">
        <w:rPr>
          <w:rFonts w:ascii="Arial" w:hAnsi="Arial" w:cs="Arial"/>
          <w:vertAlign w:val="superscript"/>
          <w:lang w:val="en-US"/>
        </w:rPr>
        <w:t>2</w:t>
      </w:r>
      <w:r w:rsidRPr="004D128B">
        <w:rPr>
          <w:rFonts w:ascii="Arial" w:hAnsi="Arial" w:cs="Arial"/>
          <w:lang w:val="en-US"/>
        </w:rPr>
        <w:t>European Synchrotron Radiation Facility</w:t>
      </w:r>
      <w:r>
        <w:rPr>
          <w:rFonts w:ascii="Arial" w:hAnsi="Arial" w:cs="Arial"/>
          <w:lang w:val="en-US"/>
        </w:rPr>
        <w:t xml:space="preserve">, </w:t>
      </w:r>
      <w:r w:rsidRPr="004D128B">
        <w:rPr>
          <w:rFonts w:ascii="Arial" w:hAnsi="Arial" w:cs="Arial"/>
          <w:lang w:val="en-US"/>
        </w:rPr>
        <w:t>71 Avenue des Martyrs</w:t>
      </w:r>
      <w:r>
        <w:rPr>
          <w:rFonts w:ascii="Arial" w:hAnsi="Arial" w:cs="Arial"/>
          <w:lang w:val="en-US"/>
        </w:rPr>
        <w:t xml:space="preserve"> </w:t>
      </w:r>
      <w:r w:rsidRPr="004D128B">
        <w:rPr>
          <w:rFonts w:ascii="Arial" w:hAnsi="Arial" w:cs="Arial"/>
          <w:lang w:val="en-US"/>
        </w:rPr>
        <w:t>38000 Grenoble, F</w:t>
      </w:r>
      <w:r>
        <w:rPr>
          <w:rFonts w:ascii="Arial" w:hAnsi="Arial" w:cs="Arial"/>
          <w:lang w:val="en-US"/>
        </w:rPr>
        <w:t>rance</w:t>
      </w:r>
    </w:p>
    <w:p w14:paraId="3301235E" w14:textId="77777777" w:rsidR="005166FE" w:rsidRPr="002E40F1" w:rsidRDefault="005166FE" w:rsidP="005166FE">
      <w:pPr>
        <w:pStyle w:val="Heading1"/>
        <w:rPr>
          <w:rFonts w:ascii="Arial" w:hAnsi="Arial" w:cs="Arial"/>
          <w:sz w:val="22"/>
          <w:szCs w:val="22"/>
          <w:lang w:val="en-GB"/>
        </w:rPr>
      </w:pPr>
      <w:r w:rsidRPr="002E40F1">
        <w:rPr>
          <w:rFonts w:ascii="Arial" w:hAnsi="Arial" w:cs="Arial"/>
          <w:sz w:val="22"/>
          <w:szCs w:val="22"/>
          <w:lang w:val="en-US"/>
        </w:rPr>
        <w:t>ABSTRACT</w:t>
      </w:r>
    </w:p>
    <w:p w14:paraId="4DB6A257" w14:textId="7D8D2F2D" w:rsidR="00AB48AC" w:rsidRDefault="00AB48AC" w:rsidP="005166FE">
      <w:pPr>
        <w:pStyle w:val="paragraph"/>
        <w:rPr>
          <w:rFonts w:ascii="Arial" w:hAnsi="Arial" w:cs="Arial"/>
          <w:sz w:val="22"/>
          <w:szCs w:val="22"/>
          <w:lang w:val="en-US"/>
        </w:rPr>
      </w:pPr>
      <w:r w:rsidRPr="00AB48AC">
        <w:rPr>
          <w:rFonts w:ascii="Arial" w:hAnsi="Arial" w:cs="Arial"/>
          <w:sz w:val="22"/>
          <w:szCs w:val="22"/>
          <w:lang w:val="en-US"/>
        </w:rPr>
        <w:t>The local structure in non-crystalline matter at high pressure is largely ruled by closed packing of atoms without the demand for long-range order as in crystalline systems. The lack of long-range order also represents one of the biggest obstacles of constraining the structure of these systems as standard XRD methods cannot be applied. Silicate melts are ubiquitous materials in the deep Earth that have been ruling the dynamics and chemical evolution of the Earth from the core to the atmosphere over geological times. Here, we will present latest advances by X-ray spectroscopy</w:t>
      </w:r>
      <w:r w:rsidR="00F439B3">
        <w:rPr>
          <w:rFonts w:ascii="Arial" w:hAnsi="Arial" w:cs="Arial"/>
          <w:sz w:val="22"/>
          <w:szCs w:val="22"/>
          <w:lang w:val="en-US"/>
        </w:rPr>
        <w:t xml:space="preserve">, </w:t>
      </w:r>
      <w:r w:rsidRPr="00AB48AC">
        <w:rPr>
          <w:rFonts w:ascii="Arial" w:hAnsi="Arial" w:cs="Arial"/>
          <w:sz w:val="22"/>
          <w:szCs w:val="22"/>
          <w:lang w:val="en-US"/>
        </w:rPr>
        <w:t>XANES and EXAFS</w:t>
      </w:r>
      <w:r w:rsidR="00F439B3">
        <w:rPr>
          <w:rFonts w:ascii="Arial" w:hAnsi="Arial" w:cs="Arial"/>
          <w:sz w:val="22"/>
          <w:szCs w:val="22"/>
          <w:lang w:val="en-US"/>
        </w:rPr>
        <w:t>,</w:t>
      </w:r>
      <w:r w:rsidRPr="00AB48AC">
        <w:rPr>
          <w:rFonts w:ascii="Arial" w:hAnsi="Arial" w:cs="Arial"/>
          <w:sz w:val="22"/>
          <w:szCs w:val="22"/>
          <w:lang w:val="en-US"/>
        </w:rPr>
        <w:t xml:space="preserve"> at extreme pressure </w:t>
      </w:r>
      <w:r>
        <w:rPr>
          <w:rFonts w:ascii="Arial" w:hAnsi="Arial" w:cs="Arial"/>
          <w:sz w:val="22"/>
          <w:szCs w:val="22"/>
          <w:lang w:val="en-US"/>
        </w:rPr>
        <w:t xml:space="preserve">and high temperature </w:t>
      </w:r>
      <w:r w:rsidR="00F439B3">
        <w:rPr>
          <w:rFonts w:ascii="Arial" w:hAnsi="Arial" w:cs="Arial"/>
          <w:sz w:val="22"/>
          <w:szCs w:val="22"/>
          <w:lang w:val="en-US"/>
        </w:rPr>
        <w:t xml:space="preserve">using diamond anvil cells (DAC) </w:t>
      </w:r>
      <w:r w:rsidRPr="00AB48AC">
        <w:rPr>
          <w:rFonts w:ascii="Arial" w:hAnsi="Arial" w:cs="Arial"/>
          <w:sz w:val="22"/>
          <w:szCs w:val="22"/>
          <w:lang w:val="en-US"/>
        </w:rPr>
        <w:t xml:space="preserve">to characterize the local structure around </w:t>
      </w:r>
      <w:r>
        <w:rPr>
          <w:rFonts w:ascii="Arial" w:hAnsi="Arial" w:cs="Arial"/>
          <w:sz w:val="22"/>
          <w:szCs w:val="22"/>
          <w:lang w:val="en-US"/>
        </w:rPr>
        <w:t>Ge, Sr and Y</w:t>
      </w:r>
      <w:r w:rsidRPr="00AB48AC">
        <w:rPr>
          <w:rFonts w:ascii="Arial" w:hAnsi="Arial" w:cs="Arial"/>
          <w:sz w:val="22"/>
          <w:szCs w:val="22"/>
          <w:lang w:val="en-US"/>
        </w:rPr>
        <w:t xml:space="preserve"> in </w:t>
      </w:r>
      <w:r>
        <w:rPr>
          <w:rFonts w:ascii="Arial" w:hAnsi="Arial" w:cs="Arial"/>
          <w:sz w:val="22"/>
          <w:szCs w:val="22"/>
          <w:lang w:val="en-US"/>
        </w:rPr>
        <w:t>silicate glasses and melts</w:t>
      </w:r>
      <w:r w:rsidRPr="00AB48AC">
        <w:rPr>
          <w:rFonts w:ascii="Arial" w:hAnsi="Arial" w:cs="Arial"/>
          <w:sz w:val="22"/>
          <w:szCs w:val="22"/>
          <w:lang w:val="en-US"/>
        </w:rPr>
        <w:t xml:space="preserve">. </w:t>
      </w:r>
      <w:r>
        <w:rPr>
          <w:rFonts w:ascii="Arial" w:hAnsi="Arial" w:cs="Arial"/>
          <w:sz w:val="22"/>
          <w:szCs w:val="22"/>
          <w:lang w:val="en-US"/>
        </w:rPr>
        <w:t>Measurements at high temperature wer</w:t>
      </w:r>
      <w:r w:rsidR="00F439B3">
        <w:rPr>
          <w:rFonts w:ascii="Arial" w:hAnsi="Arial" w:cs="Arial"/>
          <w:sz w:val="22"/>
          <w:szCs w:val="22"/>
          <w:lang w:val="en-US"/>
        </w:rPr>
        <w:t>e</w:t>
      </w:r>
      <w:r>
        <w:rPr>
          <w:rFonts w:ascii="Arial" w:hAnsi="Arial" w:cs="Arial"/>
          <w:sz w:val="22"/>
          <w:szCs w:val="22"/>
          <w:lang w:val="en-US"/>
        </w:rPr>
        <w:t xml:space="preserve"> perform</w:t>
      </w:r>
      <w:r w:rsidR="00F439B3">
        <w:rPr>
          <w:rFonts w:ascii="Arial" w:hAnsi="Arial" w:cs="Arial"/>
          <w:sz w:val="22"/>
          <w:szCs w:val="22"/>
          <w:lang w:val="en-US"/>
        </w:rPr>
        <w:t xml:space="preserve">ed either by </w:t>
      </w:r>
      <w:r w:rsidR="00253E46">
        <w:rPr>
          <w:rFonts w:ascii="Arial" w:hAnsi="Arial" w:cs="Arial"/>
          <w:sz w:val="22"/>
          <w:szCs w:val="22"/>
          <w:lang w:val="en-US"/>
        </w:rPr>
        <w:t>l</w:t>
      </w:r>
      <w:r w:rsidR="00F439B3">
        <w:rPr>
          <w:rFonts w:ascii="Arial" w:hAnsi="Arial" w:cs="Arial"/>
          <w:sz w:val="22"/>
          <w:szCs w:val="22"/>
          <w:lang w:val="en-US"/>
        </w:rPr>
        <w:t xml:space="preserve">aser-heating in </w:t>
      </w:r>
      <w:r w:rsidR="00253E46">
        <w:rPr>
          <w:rFonts w:ascii="Arial" w:hAnsi="Arial" w:cs="Arial"/>
          <w:sz w:val="22"/>
          <w:szCs w:val="22"/>
          <w:lang w:val="en-US"/>
        </w:rPr>
        <w:t xml:space="preserve">the </w:t>
      </w:r>
      <w:r w:rsidR="00F439B3">
        <w:rPr>
          <w:rFonts w:ascii="Arial" w:hAnsi="Arial" w:cs="Arial"/>
          <w:sz w:val="22"/>
          <w:szCs w:val="22"/>
          <w:lang w:val="en-US"/>
        </w:rPr>
        <w:t>melt above the liquidus or in the supercooled melt</w:t>
      </w:r>
      <w:r w:rsidR="00253E46">
        <w:rPr>
          <w:rFonts w:ascii="Arial" w:hAnsi="Arial" w:cs="Arial"/>
          <w:sz w:val="22"/>
          <w:szCs w:val="22"/>
          <w:lang w:val="en-US"/>
        </w:rPr>
        <w:t xml:space="preserve"> by resistive heating</w:t>
      </w:r>
      <w:bookmarkStart w:id="0" w:name="_GoBack"/>
      <w:bookmarkEnd w:id="0"/>
      <w:r w:rsidR="00F439B3">
        <w:rPr>
          <w:rFonts w:ascii="Arial" w:hAnsi="Arial" w:cs="Arial"/>
          <w:sz w:val="22"/>
          <w:szCs w:val="22"/>
          <w:lang w:val="en-US"/>
        </w:rPr>
        <w:t xml:space="preserve">. While Ge as structural analogue of Si, transforms from tetrahedral to octahedral coordination up to ca. 25-30 </w:t>
      </w:r>
      <w:proofErr w:type="spellStart"/>
      <w:r w:rsidR="00F439B3">
        <w:rPr>
          <w:rFonts w:ascii="Arial" w:hAnsi="Arial" w:cs="Arial"/>
          <w:sz w:val="22"/>
          <w:szCs w:val="22"/>
          <w:lang w:val="en-US"/>
        </w:rPr>
        <w:t>GPa</w:t>
      </w:r>
      <w:proofErr w:type="spellEnd"/>
      <w:r w:rsidR="00F439B3">
        <w:rPr>
          <w:rFonts w:ascii="Arial" w:hAnsi="Arial" w:cs="Arial"/>
          <w:sz w:val="22"/>
          <w:szCs w:val="22"/>
          <w:lang w:val="en-US"/>
        </w:rPr>
        <w:t xml:space="preserve"> with considerable increase of Ge-O distance, the larger cations increase their coordination from octahedral to 7 or even 8-fold at almost constant distance to O</w:t>
      </w:r>
      <w:r w:rsidR="002D65D0">
        <w:rPr>
          <w:rFonts w:ascii="Arial" w:hAnsi="Arial" w:cs="Arial"/>
          <w:sz w:val="22"/>
          <w:szCs w:val="22"/>
          <w:lang w:val="en-US"/>
        </w:rPr>
        <w:t xml:space="preserve"> </w:t>
      </w:r>
      <w:r w:rsidR="00041479" w:rsidRPr="002D65D0">
        <w:rPr>
          <w:rFonts w:ascii="Arial" w:hAnsi="Arial" w:cs="Arial"/>
          <w:sz w:val="22"/>
          <w:szCs w:val="22"/>
          <w:vertAlign w:val="superscript"/>
          <w:lang w:val="en-US"/>
        </w:rPr>
        <w:t>[1,2,3,4]</w:t>
      </w:r>
      <w:r w:rsidR="00F439B3">
        <w:rPr>
          <w:rFonts w:ascii="Arial" w:hAnsi="Arial" w:cs="Arial"/>
          <w:sz w:val="22"/>
          <w:szCs w:val="22"/>
          <w:lang w:val="en-US"/>
        </w:rPr>
        <w:t>. At higher pressure, all cations show</w:t>
      </w:r>
      <w:r w:rsidR="00041479">
        <w:rPr>
          <w:rFonts w:ascii="Arial" w:hAnsi="Arial" w:cs="Arial"/>
          <w:sz w:val="22"/>
          <w:szCs w:val="22"/>
          <w:lang w:val="en-US"/>
        </w:rPr>
        <w:t xml:space="preserve"> only</w:t>
      </w:r>
      <w:r w:rsidR="00F439B3">
        <w:rPr>
          <w:rFonts w:ascii="Arial" w:hAnsi="Arial" w:cs="Arial"/>
          <w:sz w:val="22"/>
          <w:szCs w:val="22"/>
          <w:lang w:val="en-US"/>
        </w:rPr>
        <w:t xml:space="preserve"> polyhedral compression</w:t>
      </w:r>
      <w:r w:rsidR="00041479">
        <w:rPr>
          <w:rFonts w:ascii="Arial" w:hAnsi="Arial" w:cs="Arial"/>
          <w:sz w:val="22"/>
          <w:szCs w:val="22"/>
          <w:lang w:val="en-US"/>
        </w:rPr>
        <w:t>. High temperature shifts the transformation</w:t>
      </w:r>
      <w:r w:rsidR="00F439B3">
        <w:rPr>
          <w:rFonts w:ascii="Arial" w:hAnsi="Arial" w:cs="Arial"/>
          <w:sz w:val="22"/>
          <w:szCs w:val="22"/>
          <w:lang w:val="en-US"/>
        </w:rPr>
        <w:t xml:space="preserve"> </w:t>
      </w:r>
      <w:r w:rsidR="00041479">
        <w:rPr>
          <w:rFonts w:ascii="Arial" w:hAnsi="Arial" w:cs="Arial"/>
          <w:sz w:val="22"/>
          <w:szCs w:val="22"/>
          <w:lang w:val="en-US"/>
        </w:rPr>
        <w:t>pressure only slightly</w:t>
      </w:r>
      <w:r w:rsidR="002D65D0">
        <w:rPr>
          <w:rFonts w:ascii="Arial" w:hAnsi="Arial" w:cs="Arial"/>
          <w:sz w:val="22"/>
          <w:szCs w:val="22"/>
          <w:lang w:val="en-US"/>
        </w:rPr>
        <w:t xml:space="preserve"> </w:t>
      </w:r>
      <w:r w:rsidR="002D65D0" w:rsidRPr="002D65D0">
        <w:rPr>
          <w:rFonts w:ascii="Arial" w:hAnsi="Arial" w:cs="Arial"/>
          <w:sz w:val="22"/>
          <w:szCs w:val="22"/>
          <w:vertAlign w:val="superscript"/>
          <w:lang w:val="en-US"/>
        </w:rPr>
        <w:t>[5]</w:t>
      </w:r>
      <w:r w:rsidR="00041479">
        <w:rPr>
          <w:rFonts w:ascii="Arial" w:hAnsi="Arial" w:cs="Arial"/>
          <w:sz w:val="22"/>
          <w:szCs w:val="22"/>
          <w:lang w:val="en-US"/>
        </w:rPr>
        <w:t xml:space="preserve">. This indicates only weak influence of kinetics and superimposition of thermal expansion on the compression. </w:t>
      </w:r>
      <w:r w:rsidR="00F439B3">
        <w:rPr>
          <w:rFonts w:ascii="Arial" w:hAnsi="Arial" w:cs="Arial"/>
          <w:sz w:val="22"/>
          <w:szCs w:val="22"/>
          <w:lang w:val="en-US"/>
        </w:rPr>
        <w:t>I</w:t>
      </w:r>
      <w:r w:rsidRPr="00AB48AC">
        <w:rPr>
          <w:rFonts w:ascii="Arial" w:hAnsi="Arial" w:cs="Arial"/>
          <w:sz w:val="22"/>
          <w:szCs w:val="22"/>
          <w:lang w:val="en-US"/>
        </w:rPr>
        <w:t xml:space="preserve"> will </w:t>
      </w:r>
      <w:r w:rsidR="00F439B3">
        <w:rPr>
          <w:rFonts w:ascii="Arial" w:hAnsi="Arial" w:cs="Arial"/>
          <w:sz w:val="22"/>
          <w:szCs w:val="22"/>
          <w:lang w:val="en-US"/>
        </w:rPr>
        <w:t>discuss the application of bond-valence theory to evaluate resulting data on the structural properties.</w:t>
      </w:r>
      <w:r w:rsidRPr="00AB48AC">
        <w:rPr>
          <w:rFonts w:ascii="Arial" w:hAnsi="Arial" w:cs="Arial"/>
          <w:sz w:val="22"/>
          <w:szCs w:val="22"/>
          <w:lang w:val="en-US"/>
        </w:rPr>
        <w:t xml:space="preserve"> </w:t>
      </w:r>
      <w:r w:rsidR="00F439B3">
        <w:rPr>
          <w:rFonts w:ascii="Arial" w:hAnsi="Arial" w:cs="Arial"/>
          <w:sz w:val="22"/>
          <w:szCs w:val="22"/>
          <w:lang w:val="en-US"/>
        </w:rPr>
        <w:t>Finally, I will</w:t>
      </w:r>
      <w:r w:rsidRPr="00AB48AC">
        <w:rPr>
          <w:rFonts w:ascii="Arial" w:hAnsi="Arial" w:cs="Arial"/>
          <w:sz w:val="22"/>
          <w:szCs w:val="22"/>
          <w:lang w:val="en-US"/>
        </w:rPr>
        <w:t xml:space="preserve"> </w:t>
      </w:r>
      <w:r w:rsidR="00041479">
        <w:rPr>
          <w:rFonts w:ascii="Arial" w:hAnsi="Arial" w:cs="Arial"/>
          <w:sz w:val="22"/>
          <w:szCs w:val="22"/>
          <w:lang w:val="en-US"/>
        </w:rPr>
        <w:t>suggest implications for</w:t>
      </w:r>
      <w:r w:rsidRPr="00AB48AC">
        <w:rPr>
          <w:rFonts w:ascii="Arial" w:hAnsi="Arial" w:cs="Arial"/>
          <w:sz w:val="22"/>
          <w:szCs w:val="22"/>
          <w:lang w:val="en-US"/>
        </w:rPr>
        <w:t xml:space="preserve"> the structure of </w:t>
      </w:r>
      <w:r w:rsidR="00041479">
        <w:rPr>
          <w:rFonts w:ascii="Arial" w:hAnsi="Arial" w:cs="Arial"/>
          <w:sz w:val="22"/>
          <w:szCs w:val="22"/>
          <w:lang w:val="en-US"/>
        </w:rPr>
        <w:t>silicate melts</w:t>
      </w:r>
      <w:r w:rsidRPr="00AB48AC">
        <w:rPr>
          <w:rFonts w:ascii="Arial" w:hAnsi="Arial" w:cs="Arial"/>
          <w:sz w:val="22"/>
          <w:szCs w:val="22"/>
          <w:lang w:val="en-US"/>
        </w:rPr>
        <w:t xml:space="preserve"> at extreme pressures </w:t>
      </w:r>
      <w:r w:rsidR="00041479">
        <w:rPr>
          <w:rFonts w:ascii="Arial" w:hAnsi="Arial" w:cs="Arial"/>
          <w:sz w:val="22"/>
          <w:szCs w:val="22"/>
          <w:lang w:val="en-US"/>
        </w:rPr>
        <w:t>as well as</w:t>
      </w:r>
      <w:r w:rsidRPr="00AB48AC">
        <w:rPr>
          <w:rFonts w:ascii="Arial" w:hAnsi="Arial" w:cs="Arial"/>
          <w:sz w:val="22"/>
          <w:szCs w:val="22"/>
          <w:lang w:val="en-US"/>
        </w:rPr>
        <w:t xml:space="preserve"> for magmas at extreme depth of the Earth or planetary bodies.</w:t>
      </w:r>
      <w:r>
        <w:rPr>
          <w:rFonts w:ascii="Arial" w:hAnsi="Arial" w:cs="Arial"/>
          <w:sz w:val="22"/>
          <w:szCs w:val="22"/>
          <w:lang w:val="en-US"/>
        </w:rPr>
        <w:t xml:space="preserve"> </w:t>
      </w:r>
    </w:p>
    <w:p w14:paraId="727ED199" w14:textId="77777777" w:rsidR="005166FE" w:rsidRPr="002E40F1" w:rsidRDefault="005166FE" w:rsidP="005166FE">
      <w:pPr>
        <w:pStyle w:val="paragraph"/>
        <w:rPr>
          <w:rFonts w:ascii="Arial" w:hAnsi="Arial" w:cs="Arial"/>
          <w:sz w:val="22"/>
          <w:szCs w:val="22"/>
          <w:lang w:val="en-GB"/>
        </w:rPr>
      </w:pPr>
    </w:p>
    <w:p w14:paraId="063BCD4D" w14:textId="77777777" w:rsidR="005166FE" w:rsidRPr="00297F1D" w:rsidRDefault="005166FE" w:rsidP="005166FE">
      <w:pPr>
        <w:pStyle w:val="Heading1"/>
        <w:rPr>
          <w:rFonts w:ascii="Arial" w:hAnsi="Arial" w:cs="Arial"/>
          <w:caps w:val="0"/>
          <w:color w:val="0000FF"/>
          <w:sz w:val="22"/>
          <w:szCs w:val="22"/>
          <w:lang w:val="en-GB"/>
        </w:rPr>
      </w:pPr>
      <w:r w:rsidRPr="002E40F1">
        <w:rPr>
          <w:rFonts w:ascii="Arial" w:hAnsi="Arial" w:cs="Arial"/>
          <w:sz w:val="22"/>
          <w:szCs w:val="22"/>
          <w:lang w:val="en-US"/>
        </w:rPr>
        <w:t>References</w:t>
      </w:r>
      <w:r w:rsidR="00297F1D">
        <w:rPr>
          <w:rFonts w:ascii="Arial" w:hAnsi="Arial" w:cs="Arial"/>
          <w:sz w:val="22"/>
          <w:szCs w:val="22"/>
          <w:lang w:val="en-US"/>
        </w:rPr>
        <w:t xml:space="preserve"> </w:t>
      </w:r>
    </w:p>
    <w:p w14:paraId="3F3FBA0C" w14:textId="77777777"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1.  </w:t>
      </w:r>
      <w:r w:rsidR="00041479">
        <w:rPr>
          <w:rFonts w:ascii="Arial" w:hAnsi="Arial" w:cs="Arial"/>
          <w:sz w:val="15"/>
          <w:szCs w:val="15"/>
          <w:lang w:val="en-US"/>
        </w:rPr>
        <w:t xml:space="preserve">M. </w:t>
      </w:r>
      <w:proofErr w:type="spellStart"/>
      <w:r w:rsidR="00041479" w:rsidRPr="00041479">
        <w:rPr>
          <w:rFonts w:ascii="Arial" w:hAnsi="Arial" w:cs="Arial"/>
          <w:sz w:val="15"/>
          <w:szCs w:val="15"/>
          <w:lang w:val="en-US"/>
        </w:rPr>
        <w:t>Krstulovic</w:t>
      </w:r>
      <w:proofErr w:type="spellEnd"/>
      <w:r w:rsidR="00041479">
        <w:rPr>
          <w:rFonts w:ascii="Arial" w:hAnsi="Arial" w:cs="Arial"/>
          <w:sz w:val="15"/>
          <w:szCs w:val="15"/>
          <w:lang w:val="en-US"/>
        </w:rPr>
        <w:t xml:space="preserve"> </w:t>
      </w:r>
      <w:r w:rsidR="002D65D0">
        <w:rPr>
          <w:rFonts w:ascii="Arial" w:hAnsi="Arial" w:cs="Arial"/>
          <w:sz w:val="15"/>
          <w:szCs w:val="15"/>
          <w:lang w:val="en-US"/>
        </w:rPr>
        <w:t>et al.,</w:t>
      </w:r>
      <w:r w:rsidRPr="002E40F1">
        <w:rPr>
          <w:rFonts w:ascii="Arial" w:hAnsi="Arial" w:cs="Arial"/>
          <w:sz w:val="15"/>
          <w:szCs w:val="15"/>
          <w:lang w:val="en-US"/>
        </w:rPr>
        <w:t xml:space="preserve"> </w:t>
      </w:r>
      <w:r w:rsidR="002D65D0" w:rsidRPr="002D65D0">
        <w:rPr>
          <w:rFonts w:ascii="Arial" w:hAnsi="Arial" w:cs="Arial"/>
          <w:i/>
          <w:iCs/>
          <w:sz w:val="15"/>
          <w:szCs w:val="15"/>
          <w:lang w:val="en-US"/>
        </w:rPr>
        <w:t>Phys</w:t>
      </w:r>
      <w:r w:rsidR="002D65D0">
        <w:rPr>
          <w:rFonts w:ascii="Arial" w:hAnsi="Arial" w:cs="Arial"/>
          <w:i/>
          <w:iCs/>
          <w:sz w:val="15"/>
          <w:szCs w:val="15"/>
          <w:lang w:val="en-US"/>
        </w:rPr>
        <w:t>.</w:t>
      </w:r>
      <w:r w:rsidR="002D65D0" w:rsidRPr="002D65D0">
        <w:rPr>
          <w:rFonts w:ascii="Arial" w:hAnsi="Arial" w:cs="Arial"/>
          <w:i/>
          <w:iCs/>
          <w:sz w:val="15"/>
          <w:szCs w:val="15"/>
          <w:lang w:val="en-US"/>
        </w:rPr>
        <w:t xml:space="preserve"> Rev</w:t>
      </w:r>
      <w:r w:rsidR="002D65D0">
        <w:rPr>
          <w:rFonts w:ascii="Arial" w:hAnsi="Arial" w:cs="Arial"/>
          <w:i/>
          <w:iCs/>
          <w:sz w:val="15"/>
          <w:szCs w:val="15"/>
          <w:lang w:val="en-US"/>
        </w:rPr>
        <w:t>.</w:t>
      </w:r>
      <w:r w:rsidR="002D65D0" w:rsidRPr="002D65D0">
        <w:rPr>
          <w:rFonts w:ascii="Arial" w:hAnsi="Arial" w:cs="Arial"/>
          <w:i/>
          <w:iCs/>
          <w:sz w:val="15"/>
          <w:szCs w:val="15"/>
          <w:lang w:val="en-US"/>
        </w:rPr>
        <w:t xml:space="preserve"> B. </w:t>
      </w:r>
      <w:r w:rsidR="002D65D0" w:rsidRPr="002D65D0">
        <w:rPr>
          <w:rFonts w:ascii="Arial" w:hAnsi="Arial" w:cs="Arial"/>
          <w:b/>
          <w:iCs/>
          <w:sz w:val="15"/>
          <w:szCs w:val="15"/>
          <w:lang w:val="en-US"/>
        </w:rPr>
        <w:t>101</w:t>
      </w:r>
      <w:r w:rsidR="002D65D0" w:rsidRPr="002D65D0">
        <w:rPr>
          <w:rFonts w:ascii="Arial" w:hAnsi="Arial" w:cs="Arial"/>
          <w:iCs/>
          <w:sz w:val="15"/>
          <w:szCs w:val="15"/>
          <w:lang w:val="en-US"/>
        </w:rPr>
        <w:t>, 214103 (2020)</w:t>
      </w:r>
      <w:r w:rsidR="002D65D0">
        <w:rPr>
          <w:rFonts w:ascii="Arial" w:hAnsi="Arial" w:cs="Arial"/>
          <w:iCs/>
          <w:sz w:val="15"/>
          <w:szCs w:val="15"/>
          <w:lang w:val="en-US"/>
        </w:rPr>
        <w:t>.</w:t>
      </w:r>
      <w:r w:rsidRPr="002E40F1">
        <w:rPr>
          <w:rFonts w:ascii="Arial" w:hAnsi="Arial" w:cs="Arial"/>
          <w:sz w:val="15"/>
          <w:szCs w:val="15"/>
          <w:lang w:val="en-US"/>
        </w:rPr>
        <w:t xml:space="preserve"> </w:t>
      </w:r>
    </w:p>
    <w:p w14:paraId="0AD1253F" w14:textId="77777777" w:rsidR="005166FE" w:rsidRPr="002D65D0" w:rsidRDefault="005166FE" w:rsidP="005166FE">
      <w:pPr>
        <w:pStyle w:val="reference"/>
        <w:rPr>
          <w:rFonts w:ascii="Arial" w:hAnsi="Arial" w:cs="Arial"/>
          <w:sz w:val="15"/>
          <w:szCs w:val="15"/>
          <w:lang w:val="en-US"/>
        </w:rPr>
      </w:pPr>
      <w:bookmarkStart w:id="1" w:name="Name1"/>
      <w:bookmarkEnd w:id="1"/>
      <w:r w:rsidRPr="002E40F1">
        <w:rPr>
          <w:rFonts w:ascii="Arial" w:hAnsi="Arial" w:cs="Arial"/>
          <w:sz w:val="15"/>
          <w:szCs w:val="15"/>
          <w:lang w:val="en-US"/>
        </w:rPr>
        <w:t>2.  </w:t>
      </w:r>
      <w:r w:rsidR="002D65D0">
        <w:rPr>
          <w:rFonts w:ascii="Arial" w:hAnsi="Arial" w:cs="Arial"/>
          <w:sz w:val="15"/>
          <w:szCs w:val="15"/>
          <w:lang w:val="en-US"/>
        </w:rPr>
        <w:t xml:space="preserve">M. </w:t>
      </w:r>
      <w:proofErr w:type="spellStart"/>
      <w:r w:rsidR="002D65D0" w:rsidRPr="00041479">
        <w:rPr>
          <w:rFonts w:ascii="Arial" w:hAnsi="Arial" w:cs="Arial"/>
          <w:sz w:val="15"/>
          <w:szCs w:val="15"/>
          <w:lang w:val="en-US"/>
        </w:rPr>
        <w:t>Krstulovic</w:t>
      </w:r>
      <w:proofErr w:type="spellEnd"/>
      <w:r w:rsidR="002D65D0">
        <w:rPr>
          <w:rFonts w:ascii="Arial" w:hAnsi="Arial" w:cs="Arial"/>
          <w:sz w:val="15"/>
          <w:szCs w:val="15"/>
          <w:lang w:val="en-US"/>
        </w:rPr>
        <w:t xml:space="preserve"> et al., </w:t>
      </w:r>
      <w:r w:rsidR="002D65D0" w:rsidRPr="002D65D0">
        <w:rPr>
          <w:rFonts w:ascii="Arial" w:hAnsi="Arial" w:cs="Arial"/>
          <w:i/>
          <w:sz w:val="15"/>
          <w:szCs w:val="15"/>
          <w:lang w:val="en-US"/>
        </w:rPr>
        <w:t>Chem. Geol.</w:t>
      </w:r>
      <w:r w:rsidR="002D65D0" w:rsidRPr="002D65D0">
        <w:rPr>
          <w:rFonts w:ascii="Arial" w:hAnsi="Arial" w:cs="Arial"/>
          <w:sz w:val="15"/>
          <w:szCs w:val="15"/>
          <w:lang w:val="en-US"/>
        </w:rPr>
        <w:t xml:space="preserve">, </w:t>
      </w:r>
      <w:r w:rsidR="002D65D0" w:rsidRPr="002D65D0">
        <w:rPr>
          <w:rFonts w:ascii="Arial" w:hAnsi="Arial" w:cs="Arial"/>
          <w:b/>
          <w:sz w:val="15"/>
          <w:szCs w:val="15"/>
          <w:lang w:val="en-US"/>
        </w:rPr>
        <w:t>560</w:t>
      </w:r>
      <w:r w:rsidR="002D65D0" w:rsidRPr="002D65D0">
        <w:rPr>
          <w:rFonts w:ascii="Arial" w:hAnsi="Arial" w:cs="Arial"/>
          <w:sz w:val="15"/>
          <w:szCs w:val="15"/>
          <w:lang w:val="en-US"/>
        </w:rPr>
        <w:t>, 119980</w:t>
      </w:r>
      <w:r w:rsidR="002D65D0">
        <w:rPr>
          <w:rFonts w:ascii="Arial" w:hAnsi="Arial" w:cs="Arial"/>
          <w:sz w:val="15"/>
          <w:szCs w:val="15"/>
          <w:lang w:val="en-US"/>
        </w:rPr>
        <w:t xml:space="preserve"> (2021)</w:t>
      </w:r>
      <w:r w:rsidR="002D65D0" w:rsidRPr="002D65D0">
        <w:rPr>
          <w:rFonts w:ascii="Arial" w:hAnsi="Arial" w:cs="Arial"/>
          <w:iCs/>
          <w:sz w:val="15"/>
          <w:szCs w:val="15"/>
          <w:lang w:val="en-US"/>
        </w:rPr>
        <w:t>.</w:t>
      </w:r>
    </w:p>
    <w:p w14:paraId="148E8EEC" w14:textId="77777777"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3.  </w:t>
      </w:r>
      <w:r w:rsidR="002D65D0">
        <w:rPr>
          <w:rFonts w:ascii="Arial" w:hAnsi="Arial" w:cs="Arial"/>
          <w:sz w:val="15"/>
          <w:szCs w:val="15"/>
          <w:lang w:val="en-US"/>
        </w:rPr>
        <w:t xml:space="preserve">G. </w:t>
      </w:r>
      <w:proofErr w:type="spellStart"/>
      <w:r w:rsidR="002D65D0">
        <w:rPr>
          <w:rFonts w:ascii="Arial" w:hAnsi="Arial" w:cs="Arial"/>
          <w:sz w:val="15"/>
          <w:szCs w:val="15"/>
          <w:lang w:val="en-US"/>
        </w:rPr>
        <w:t>Kovalskii</w:t>
      </w:r>
      <w:proofErr w:type="spellEnd"/>
      <w:r w:rsidR="002D65D0">
        <w:rPr>
          <w:rFonts w:ascii="Arial" w:hAnsi="Arial" w:cs="Arial"/>
          <w:sz w:val="15"/>
          <w:szCs w:val="15"/>
          <w:lang w:val="en-US"/>
        </w:rPr>
        <w:t xml:space="preserve"> et al., </w:t>
      </w:r>
      <w:proofErr w:type="spellStart"/>
      <w:r w:rsidR="002D65D0" w:rsidRPr="002D65D0">
        <w:rPr>
          <w:rFonts w:ascii="Arial" w:hAnsi="Arial" w:cs="Arial"/>
          <w:i/>
          <w:sz w:val="15"/>
          <w:szCs w:val="15"/>
          <w:lang w:val="en-US"/>
        </w:rPr>
        <w:t>Chem</w:t>
      </w:r>
      <w:proofErr w:type="spellEnd"/>
      <w:r w:rsidR="002D65D0" w:rsidRPr="002D65D0">
        <w:rPr>
          <w:rFonts w:ascii="Arial" w:hAnsi="Arial" w:cs="Arial"/>
          <w:i/>
          <w:sz w:val="15"/>
          <w:szCs w:val="15"/>
          <w:lang w:val="en-US"/>
        </w:rPr>
        <w:t>, Geol.</w:t>
      </w:r>
      <w:r w:rsidR="002D65D0">
        <w:rPr>
          <w:rFonts w:ascii="Arial" w:hAnsi="Arial" w:cs="Arial"/>
          <w:sz w:val="15"/>
          <w:szCs w:val="15"/>
          <w:lang w:val="en-US"/>
        </w:rPr>
        <w:t>, (in rev.)</w:t>
      </w:r>
    </w:p>
    <w:p w14:paraId="3C0DAD94" w14:textId="77777777"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4.  </w:t>
      </w:r>
      <w:r w:rsidR="002D65D0" w:rsidRPr="002D65D0">
        <w:rPr>
          <w:rFonts w:ascii="Arial" w:hAnsi="Arial" w:cs="Arial"/>
          <w:sz w:val="15"/>
          <w:szCs w:val="15"/>
          <w:lang w:val="en-US"/>
        </w:rPr>
        <w:t>J.E.F.S.</w:t>
      </w:r>
      <w:r w:rsidR="002D65D0">
        <w:rPr>
          <w:rFonts w:ascii="Arial" w:hAnsi="Arial" w:cs="Arial"/>
          <w:sz w:val="15"/>
          <w:szCs w:val="15"/>
          <w:lang w:val="en-US"/>
        </w:rPr>
        <w:t xml:space="preserve"> </w:t>
      </w:r>
      <w:r w:rsidR="002D65D0" w:rsidRPr="002D65D0">
        <w:rPr>
          <w:rFonts w:ascii="Arial" w:hAnsi="Arial" w:cs="Arial"/>
          <w:sz w:val="15"/>
          <w:szCs w:val="15"/>
          <w:lang w:val="en-US"/>
        </w:rPr>
        <w:t xml:space="preserve">Rodrigues </w:t>
      </w:r>
      <w:r w:rsidR="002D65D0">
        <w:rPr>
          <w:rFonts w:ascii="Arial" w:hAnsi="Arial" w:cs="Arial"/>
          <w:sz w:val="15"/>
          <w:szCs w:val="15"/>
          <w:lang w:val="en-US"/>
        </w:rPr>
        <w:t xml:space="preserve">et al., </w:t>
      </w:r>
      <w:r w:rsidR="002D65D0" w:rsidRPr="002D65D0">
        <w:rPr>
          <w:rFonts w:ascii="Arial" w:hAnsi="Arial" w:cs="Arial"/>
          <w:i/>
          <w:sz w:val="15"/>
          <w:szCs w:val="15"/>
          <w:lang w:val="en-US"/>
        </w:rPr>
        <w:t>Proc. Nat. Acad. Sc.</w:t>
      </w:r>
      <w:r w:rsidR="002D65D0" w:rsidRPr="002D65D0">
        <w:rPr>
          <w:rFonts w:ascii="Arial" w:hAnsi="Arial" w:cs="Arial"/>
          <w:sz w:val="15"/>
          <w:szCs w:val="15"/>
          <w:lang w:val="en-US"/>
        </w:rPr>
        <w:t xml:space="preserve">, </w:t>
      </w:r>
      <w:r w:rsidR="002D65D0" w:rsidRPr="002D65D0">
        <w:rPr>
          <w:rFonts w:ascii="Arial" w:hAnsi="Arial" w:cs="Arial"/>
          <w:b/>
          <w:sz w:val="15"/>
          <w:szCs w:val="15"/>
          <w:lang w:val="en-US"/>
        </w:rPr>
        <w:t>122</w:t>
      </w:r>
      <w:r w:rsidR="002D65D0" w:rsidRPr="002D65D0">
        <w:rPr>
          <w:rFonts w:ascii="Arial" w:hAnsi="Arial" w:cs="Arial"/>
          <w:sz w:val="15"/>
          <w:szCs w:val="15"/>
          <w:lang w:val="en-US"/>
        </w:rPr>
        <w:t>, e2518055122</w:t>
      </w:r>
      <w:r w:rsidR="002D65D0">
        <w:rPr>
          <w:rFonts w:ascii="Arial" w:hAnsi="Arial" w:cs="Arial"/>
          <w:sz w:val="15"/>
          <w:szCs w:val="15"/>
          <w:lang w:val="en-US"/>
        </w:rPr>
        <w:t xml:space="preserve"> (2025)</w:t>
      </w:r>
      <w:r w:rsidR="002D65D0" w:rsidRPr="002D65D0">
        <w:rPr>
          <w:rFonts w:ascii="Arial" w:hAnsi="Arial" w:cs="Arial"/>
          <w:sz w:val="15"/>
          <w:szCs w:val="15"/>
          <w:lang w:val="en-US"/>
        </w:rPr>
        <w:t>.</w:t>
      </w:r>
    </w:p>
    <w:p w14:paraId="73C8E94B" w14:textId="77777777"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5.  </w:t>
      </w:r>
      <w:r w:rsidR="002D65D0">
        <w:rPr>
          <w:rFonts w:ascii="Arial" w:hAnsi="Arial" w:cs="Arial"/>
          <w:sz w:val="15"/>
          <w:szCs w:val="15"/>
          <w:lang w:val="en-US"/>
        </w:rPr>
        <w:t xml:space="preserve">M. </w:t>
      </w:r>
      <w:proofErr w:type="spellStart"/>
      <w:r w:rsidR="002D65D0">
        <w:rPr>
          <w:rFonts w:ascii="Arial" w:hAnsi="Arial" w:cs="Arial"/>
          <w:sz w:val="15"/>
          <w:szCs w:val="15"/>
          <w:lang w:val="en-US"/>
        </w:rPr>
        <w:t>Krstulovic</w:t>
      </w:r>
      <w:proofErr w:type="spellEnd"/>
      <w:r w:rsidR="002D65D0">
        <w:rPr>
          <w:rFonts w:ascii="Arial" w:hAnsi="Arial" w:cs="Arial"/>
          <w:sz w:val="15"/>
          <w:szCs w:val="15"/>
          <w:lang w:val="en-US"/>
        </w:rPr>
        <w:t xml:space="preserve"> et al., </w:t>
      </w:r>
      <w:r w:rsidR="002D65D0" w:rsidRPr="002D65D0">
        <w:rPr>
          <w:rFonts w:ascii="Arial" w:hAnsi="Arial" w:cs="Arial"/>
          <w:i/>
          <w:sz w:val="15"/>
          <w:szCs w:val="15"/>
          <w:lang w:val="en-US"/>
        </w:rPr>
        <w:t>Phys Earth Planet. Int.</w:t>
      </w:r>
      <w:r w:rsidR="002D65D0" w:rsidRPr="002D65D0">
        <w:rPr>
          <w:rFonts w:ascii="Arial" w:hAnsi="Arial" w:cs="Arial"/>
          <w:sz w:val="15"/>
          <w:szCs w:val="15"/>
          <w:lang w:val="en-US"/>
        </w:rPr>
        <w:t xml:space="preserve">, </w:t>
      </w:r>
      <w:r w:rsidR="002D65D0" w:rsidRPr="002D65D0">
        <w:rPr>
          <w:rFonts w:ascii="Arial" w:hAnsi="Arial" w:cs="Arial"/>
          <w:b/>
          <w:sz w:val="15"/>
          <w:szCs w:val="15"/>
          <w:lang w:val="en-US"/>
        </w:rPr>
        <w:t>323</w:t>
      </w:r>
      <w:r w:rsidR="002D65D0" w:rsidRPr="002D65D0">
        <w:rPr>
          <w:rFonts w:ascii="Arial" w:hAnsi="Arial" w:cs="Arial"/>
          <w:sz w:val="15"/>
          <w:szCs w:val="15"/>
          <w:lang w:val="en-US"/>
        </w:rPr>
        <w:t>, 106823.</w:t>
      </w:r>
    </w:p>
    <w:p w14:paraId="7DAADCFA" w14:textId="77777777" w:rsidR="005166FE" w:rsidRPr="002E40F1" w:rsidRDefault="005166FE">
      <w:pPr>
        <w:rPr>
          <w:rFonts w:ascii="Arial" w:hAnsi="Arial" w:cs="Arial"/>
          <w:lang w:val="en-GB"/>
        </w:rPr>
      </w:pPr>
    </w:p>
    <w:sectPr w:rsidR="005166FE" w:rsidRPr="002E4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41479"/>
    <w:rsid w:val="00041ED8"/>
    <w:rsid w:val="00253E46"/>
    <w:rsid w:val="00297F1D"/>
    <w:rsid w:val="002D65D0"/>
    <w:rsid w:val="002E40F1"/>
    <w:rsid w:val="003C165F"/>
    <w:rsid w:val="00416353"/>
    <w:rsid w:val="004D128B"/>
    <w:rsid w:val="005166FE"/>
    <w:rsid w:val="0063764B"/>
    <w:rsid w:val="006477D0"/>
    <w:rsid w:val="007E7378"/>
    <w:rsid w:val="008D4E08"/>
    <w:rsid w:val="0091292E"/>
    <w:rsid w:val="00AB1846"/>
    <w:rsid w:val="00AB48AC"/>
    <w:rsid w:val="00B06DCF"/>
    <w:rsid w:val="00C05170"/>
    <w:rsid w:val="00CF36A0"/>
    <w:rsid w:val="00DF3681"/>
    <w:rsid w:val="00E30A4A"/>
    <w:rsid w:val="00F439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DCDF6"/>
  <w15:chartTrackingRefBased/>
  <w15:docId w15:val="{AD802CCA-4B22-514B-976B-C31C80F8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fr-FR" w:eastAsia="fr-FR"/>
    </w:rPr>
  </w:style>
  <w:style w:type="paragraph" w:styleId="Heading1">
    <w:name w:val="heading 1"/>
    <w:basedOn w:val="Normal"/>
    <w:qFormat/>
    <w:rsid w:val="005166FE"/>
    <w:pPr>
      <w:keepNext/>
      <w:spacing w:before="240" w:after="240"/>
      <w:jc w:val="center"/>
      <w:outlineLvl w:val="0"/>
    </w:pPr>
    <w:rPr>
      <w:b/>
      <w:bCs/>
      <w:cap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 w:id="84201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C:\DOCUME~1\FRAISS~1\LOCALS~1\Temp\TEMPLATE3.dot</Template>
  <TotalTime>1</TotalTime>
  <Pages>1</Pages>
  <Words>348</Words>
  <Characters>1989</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cp:lastModifiedBy>Max</cp:lastModifiedBy>
  <cp:revision>3</cp:revision>
  <cp:lastPrinted>1899-12-31T23:00:00Z</cp:lastPrinted>
  <dcterms:created xsi:type="dcterms:W3CDTF">2026-07-03T14:06:00Z</dcterms:created>
  <dcterms:modified xsi:type="dcterms:W3CDTF">2026-07-07T06:50:00Z</dcterms:modified>
</cp:coreProperties>
</file>